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Kazakhstan</w:t>
      </w:r>
      <w:r>
        <w:t xml:space="preserve"> </w:t>
      </w:r>
      <w:r>
        <w:t xml:space="preserve">Almaty</w:t>
      </w:r>
    </w:p>
    <w:bookmarkStart w:id="26" w:name="X217b61616fece65aa52f0f5bdd7013d050d7839"/>
    <w:p>
      <w:pPr>
        <w:pStyle w:val="Heading1"/>
      </w:pPr>
      <w:r>
        <w:t xml:space="preserve">A Narrative of Earth and Human Resilience: A Book Report on Frederick Forsyth’s "The Geologist"</w:t>
      </w:r>
    </w:p>
    <w:p>
      <w:pPr>
        <w:pStyle w:val="FirstParagraph"/>
      </w:pPr>
      <w:r>
        <w:rPr>
          <w:bCs/>
          <w:b/>
        </w:rPr>
        <w:t xml:space="preserve">Date:</w:t>
      </w:r>
      <w:r>
        <w:t xml:space="preserve"> </w:t>
      </w:r>
      <w:r>
        <w:t xml:space="preserve">October 2023</w:t>
      </w:r>
    </w:p>
    <w:p>
      <w:pPr>
        <w:pStyle w:val="BodyText"/>
      </w:pPr>
      <w:r>
        <w:rPr>
          <w:bCs/>
          <w:b/>
        </w:rPr>
        <w:t xml:space="preserve">To:</w:t>
      </w:r>
      <w:r>
        <w:t xml:space="preserve"> </w:t>
      </w:r>
      <w:r>
        <w:t xml:space="preserve">Academic Review Board, Almaty Institute of Geology and Exploration</w:t>
      </w:r>
    </w:p>
    <w:p>
      <w:pPr>
        <w:pStyle w:val="BodyText"/>
      </w:pPr>
      <w:r>
        <w:rPr>
          <w:bCs/>
          <w:b/>
        </w:rPr>
        <w:t xml:space="preserve">From:</w:t>
      </w:r>
      <w:r>
        <w:t xml:space="preserve"> </w:t>
      </w:r>
      <w:r>
        <w:t xml:space="preserve">Senior Research Analyst</w:t>
      </w:r>
    </w:p>
    <w:bookmarkStart w:id="20" w:name="X04f4a0f99df27927cb315f489ce0e31a6b876b9"/>
    <w:p>
      <w:pPr>
        <w:pStyle w:val="Heading2"/>
      </w:pPr>
      <w:r>
        <w:t xml:space="preserve">I. Introduction: The Intersection of Fiction and Geographical Reality</w:t>
      </w:r>
    </w:p>
    <w:p>
      <w:pPr>
        <w:pStyle w:val="FirstParagraph"/>
      </w:pPr>
      <w:r>
        <w:t xml:space="preserve">In the vast canon of thriller literature, few authors wield the power to blend geopolitical intricacies with technical precision as effectively as Frederick Forsyth. His novel, "</w:t>
      </w:r>
      <w:r>
        <w:rPr>
          <w:bCs/>
          <w:b/>
        </w:rPr>
        <w:t xml:space="preserve">The Geologist</w:t>
      </w:r>
      <w:r>
        <w:t xml:space="preserve">," published in 2013, stands out not merely for its suspenseful narrative but for its deep dive into the complexities of resource management, international diplomacy, and the human cost of energy security. While Forsyth’s earlier works often focused on espionage or military conflicts involving Western nations such as the United States or Germany, "</w:t>
      </w:r>
      <w:r>
        <w:rPr>
          <w:bCs/>
          <w:b/>
        </w:rPr>
        <w:t xml:space="preserve">The Geologist</w:t>
      </w:r>
      <w:r>
        <w:t xml:space="preserve">" marks a significant pivot toward Central Asia. This shift is particularly poignant for readers in</w:t>
      </w:r>
      <w:r>
        <w:t xml:space="preserve"> </w:t>
      </w:r>
      <w:r>
        <w:rPr>
          <w:bCs/>
          <w:b/>
        </w:rPr>
        <w:t xml:space="preserve">Kazakhstan Almaty</w:t>
      </w:r>
      <w:r>
        <w:t xml:space="preserve">, a city that serves as both a cultural capital and an economic hub deeply intertwined with the region's geological fortunes. This report aims to dissect the themes of Forsyth’s novel, analyzing how the role of the</w:t>
      </w:r>
      <w:r>
        <w:t xml:space="preserve"> </w:t>
      </w:r>
      <w:r>
        <w:rPr>
          <w:bCs/>
          <w:b/>
        </w:rPr>
        <w:t xml:space="preserve">Geologist</w:t>
      </w:r>
      <w:r>
        <w:t xml:space="preserve"> </w:t>
      </w:r>
      <w:r>
        <w:t xml:space="preserve">transcends mere scientific observation to become a central figure in global power dynamics, and why this narrative resonates profoundly within the context of</w:t>
      </w:r>
      <w:r>
        <w:t xml:space="preserve"> </w:t>
      </w:r>
      <w:r>
        <w:rPr>
          <w:bCs/>
          <w:b/>
        </w:rPr>
        <w:t xml:space="preserve">Kazakhstan Almaty</w:t>
      </w:r>
      <w:r>
        <w:t xml:space="preserve">.</w:t>
      </w:r>
    </w:p>
    <w:bookmarkEnd w:id="20"/>
    <w:bookmarkStart w:id="21" w:name="Xfc7dba38409158d5b071f533395cd700284bdbd"/>
    <w:p>
      <w:pPr>
        <w:pStyle w:val="Heading2"/>
      </w:pPr>
      <w:r>
        <w:t xml:space="preserve">II. The Protagonist: The Geologist as a Symbol of Integrity</w:t>
      </w:r>
    </w:p>
    <w:p>
      <w:pPr>
        <w:pStyle w:val="FirstParagraph"/>
      </w:pPr>
      <w:r>
        <w:t xml:space="preserve">The titular character, Tom Redfern, is introduced not as a spy or a soldier, but as an English</w:t>
      </w:r>
      <w:r>
        <w:t xml:space="preserve"> </w:t>
      </w:r>
      <w:r>
        <w:rPr>
          <w:bCs/>
          <w:b/>
        </w:rPr>
        <w:t xml:space="preserve">Geologist</w:t>
      </w:r>
      <w:r>
        <w:t xml:space="preserve">. This choice of profession is fundamental to the novel’s thesis. In Forsyth’s narrative, the</w:t>
      </w:r>
      <w:r>
        <w:t xml:space="preserve"> </w:t>
      </w:r>
      <w:r>
        <w:rPr>
          <w:bCs/>
          <w:b/>
        </w:rPr>
        <w:t xml:space="preserve">Geologist</w:t>
      </w:r>
      <w:r>
        <w:t xml:space="preserve"> </w:t>
      </w:r>
      <w:r>
        <w:t xml:space="preserve">represents truth embedded within the earth. Unlike politicians who may twist facts for electoral gain or corporate executives who may obscure liabilities for profit, the</w:t>
      </w:r>
      <w:r>
        <w:t xml:space="preserve"> </w:t>
      </w:r>
      <w:r>
        <w:rPr>
          <w:bCs/>
          <w:b/>
        </w:rPr>
        <w:t xml:space="preserve">Geologist</w:t>
      </w:r>
      <w:r>
        <w:t xml:space="preserve">Kazakhstan Almaty, a city where the economy has historically relied on oil and gas revenues derived from nearby basins such as the Mangystau region. The novel suggests that in an era of green energy transition, the integrity of those who assess geological potential becomes more critical than ever before.</w:t>
      </w:r>
    </w:p>
    <w:bookmarkEnd w:id="21"/>
    <w:bookmarkStart w:id="22" w:name="X37f5fcf579549e66d4d8632d7b9794648556526"/>
    <w:p>
      <w:pPr>
        <w:pStyle w:val="Heading2"/>
      </w:pPr>
      <w:r>
        <w:t xml:space="preserve">III. Plot Analysis: Geopolitics in Central Asia</w:t>
      </w:r>
    </w:p>
    <w:p>
      <w:pPr>
        <w:pStyle w:val="FirstParagraph"/>
      </w:pPr>
      <w:r>
        <w:t xml:space="preserve">The plot unfolds against the backdrop of a fictionalized yet recognizable Central Asian republic. While Forsyth avoids naming specific countries to maintain narrative flexibility, the setting is unmistakably reminiscent of the post-Soviet states surrounding</w:t>
      </w:r>
      <w:r>
        <w:t xml:space="preserve"> </w:t>
      </w:r>
      <w:r>
        <w:rPr>
          <w:bCs/>
          <w:b/>
        </w:rPr>
        <w:t xml:space="preserve">Kazakhstan Almaty</w:t>
      </w:r>
      <w:r>
        <w:t xml:space="preserve">. The story revolves around an impending earthquake and a controversial dam project that threatens millions. Redfern, along with his family and local allies, becomes embroiled in a conflict between corrupt local officials, international oil corporations seeking to protect their interests, and rogue military factions. The narrative highlights the vulnerability of communities living in seismically active zones—a reality that</w:t>
      </w:r>
      <w:r>
        <w:t xml:space="preserve"> </w:t>
      </w:r>
      <w:r>
        <w:rPr>
          <w:bCs/>
          <w:b/>
        </w:rPr>
        <w:t xml:space="preserve">Kazakhstan Almaty</w:t>
      </w:r>
      <w:r>
        <w:t xml:space="preserve"> </w:t>
      </w:r>
      <w:r>
        <w:t xml:space="preserve">residents know well given the city’s location near major fault lines. The novel serves as a cautionary tale about what happens when geological warnings are ignored for economic expediency.</w:t>
      </w:r>
    </w:p>
    <w:bookmarkEnd w:id="22"/>
    <w:bookmarkStart w:id="23" w:name="X5642f11c2a713ac30e49bea6ebacaebd6f79d27"/>
    <w:p>
      <w:pPr>
        <w:pStyle w:val="Heading2"/>
      </w:pPr>
      <w:r>
        <w:t xml:space="preserve">IV. Thematic Relevance to Kazakhstan Almaty</w:t>
      </w:r>
    </w:p>
    <w:p>
      <w:pPr>
        <w:pStyle w:val="FirstParagraph"/>
      </w:pPr>
      <w:r>
        <w:t xml:space="preserve">The connection between "</w:t>
      </w:r>
      <w:r>
        <w:rPr>
          <w:bCs/>
          <w:b/>
        </w:rPr>
        <w:t xml:space="preserve">The Geologist</w:t>
      </w:r>
      <w:r>
        <w:t xml:space="preserve">" and</w:t>
      </w:r>
      <w:r>
        <w:t xml:space="preserve"> </w:t>
      </w:r>
      <w:r>
        <w:rPr>
          <w:bCs/>
          <w:b/>
        </w:rPr>
        <w:t xml:space="preserve">Kazakhstan Almaty</w:t>
      </w:r>
      <w:r>
        <w:t xml:space="preserve">" is multifaceted and deeply relevant to contemporary discussions in Central Asia. First, the novel addresses the concept of energy transition. Redfern advocates for renewable energy sources, a theme that aligns with Kazakhstan’s stated goals to diversify its economy away from fossil fuels. For professionals and students in</w:t>
      </w:r>
      <w:r>
        <w:t xml:space="preserve"> </w:t>
      </w:r>
      <w:r>
        <w:rPr>
          <w:bCs/>
          <w:b/>
        </w:rPr>
        <w:t xml:space="preserve">Kazakhstan Almaty</w:t>
      </w:r>
      <w:r>
        <w:t xml:space="preserve">, particularly those studying geology or environmental science, the book offers a philosophical framework for understanding their role not just as resource extractors, but as stewards of sustainable development.</w:t>
      </w:r>
    </w:p>
    <w:p>
      <w:pPr>
        <w:pStyle w:val="BodyText"/>
      </w:pPr>
      <w:r>
        <w:t xml:space="preserve">Secondly, the novel explores the theme of local agency. In many narratives about Central Asia, local populations are depicted as passive victims of great power struggles between Russia, China, and the West. However, in "</w:t>
      </w:r>
      <w:r>
        <w:rPr>
          <w:bCs/>
          <w:b/>
        </w:rPr>
        <w:t xml:space="preserve">The Geologist</w:t>
      </w:r>
      <w:r>
        <w:t xml:space="preserve">", local characters such as Aliyev and his family take decisive action to protect their homeland from both natural disaster and human greed. This narrative empowerment is inspiring for communities in</w:t>
      </w:r>
      <w:r>
        <w:t xml:space="preserve"> </w:t>
      </w:r>
      <w:r>
        <w:rPr>
          <w:bCs/>
          <w:b/>
        </w:rPr>
        <w:t xml:space="preserve">Kazakhstan Almaty</w:t>
      </w:r>
      <w:r>
        <w:t xml:space="preserve">, which has historically been a center of intellectual and artistic resistance, often referred to as the "Capital of the South." The book reinforces the idea that local expertise, embodied by figures like the</w:t>
      </w:r>
      <w:r>
        <w:t xml:space="preserve"> </w:t>
      </w:r>
      <w:r>
        <w:rPr>
          <w:bCs/>
          <w:b/>
        </w:rPr>
        <w:t xml:space="preserve">Geologist</w:t>
      </w:r>
      <w:r>
        <w:t xml:space="preserve">, is essential in navigating complex geopolitical landscapes.</w:t>
      </w:r>
    </w:p>
    <w:bookmarkEnd w:id="23"/>
    <w:bookmarkStart w:id="24" w:name="Xc6874f0fbac508a7c0b990ba29db0a49218a112"/>
    <w:p>
      <w:pPr>
        <w:pStyle w:val="Heading2"/>
      </w:pPr>
      <w:r>
        <w:t xml:space="preserve">V. Technical Accuracy and Geological Realism</w:t>
      </w:r>
    </w:p>
    <w:p>
      <w:pPr>
        <w:pStyle w:val="FirstParagraph"/>
      </w:pPr>
      <w:r>
        <w:t xml:space="preserve">Forsyth, known for his rigorous research, provides a surprisingly detailed account of seismology and tectonic plate movement. The depiction of the earthquake’s buildup, the foreshocks, and the eventual devastation is grounded in scientific fact. For geologists in</w:t>
      </w:r>
      <w:r>
        <w:t xml:space="preserve"> </w:t>
      </w:r>
      <w:r>
        <w:rPr>
          <w:bCs/>
          <w:b/>
        </w:rPr>
        <w:t xml:space="preserve">Kazakhstan Almaty</w:t>
      </w:r>
      <w:r>
        <w:t xml:space="preserve">, this attention to detail serves as an educational tool. It underscores the importance of monitoring seismic activity along the Tien Shan mountain ranges, which surround</w:t>
      </w:r>
      <w:r>
        <w:t xml:space="preserve"> </w:t>
      </w:r>
      <w:r>
        <w:rPr>
          <w:bCs/>
          <w:b/>
        </w:rPr>
        <w:t xml:space="preserve">Kazakhstan Almaty</w:t>
      </w:r>
      <w:r>
        <w:t xml:space="preserve">. The novel dramatizes the very real threat that these mountains pose, reminding readers that geological science is not just academic but a matter of public safety.</w:t>
      </w:r>
    </w:p>
    <w:bookmarkEnd w:id="24"/>
    <w:bookmarkStart w:id="25" w:name="Xf50b264e5eb34db525eafac4817b585059b768c"/>
    <w:p>
      <w:pPr>
        <w:pStyle w:val="Heading2"/>
      </w:pPr>
      <w:r>
        <w:t xml:space="preserve">VI. Conclusion: A Vital Read for Central Asian Professionals</w:t>
      </w:r>
    </w:p>
    <w:p>
      <w:pPr>
        <w:pStyle w:val="FirstParagraph"/>
      </w:pPr>
      <w:r>
        <w:t xml:space="preserve">In conclusion, Frederick Forsyth’s "</w:t>
      </w:r>
      <w:r>
        <w:rPr>
          <w:bCs/>
          <w:b/>
        </w:rPr>
        <w:t xml:space="preserve">The Geologist</w:t>
      </w:r>
      <w:r>
        <w:t xml:space="preserve">" is more than a thriller; it is a commentary on the ethical responsibilities of scientific professionals in a globalized world. The character of the</w:t>
      </w:r>
      <w:r>
        <w:t xml:space="preserve"> </w:t>
      </w:r>
      <w:r>
        <w:rPr>
          <w:bCs/>
          <w:b/>
        </w:rPr>
        <w:t xml:space="preserve">Geologist</w:t>
      </w:r>
      <w:r>
        <w:t xml:space="preserve">" emerges as a modern hero, fighting not with guns but with data and determination. For the readership in</w:t>
      </w:r>
      <w:r>
        <w:t xml:space="preserve"> </w:t>
      </w:r>
      <w:r>
        <w:rPr>
          <w:bCs/>
          <w:b/>
        </w:rPr>
        <w:t xml:space="preserve">Kazakhstan Almaty</w:t>
      </w:r>
      <w:r>
        <w:t xml:space="preserve">", this book holds special significance. It reflects their geographical reality, challenges them to consider their role in energy policy, and validates their struggle against corruption and environmental negligence. As</w:t>
      </w:r>
      <w:r>
        <w:t xml:space="preserve"> </w:t>
      </w:r>
      <w:r>
        <w:rPr>
          <w:bCs/>
          <w:b/>
        </w:rPr>
        <w:t xml:space="preserve">Kazakhstan Almaty</w:t>
      </w:r>
      <w:r>
        <w:t xml:space="preserve">" continues to grow as a hub for geological research and international diplomacy, "</w:t>
      </w:r>
      <w:r>
        <w:rPr>
          <w:bCs/>
          <w:b/>
        </w:rPr>
        <w:t xml:space="preserve">The Geologist</w:t>
      </w:r>
      <w:r>
        <w:t xml:space="preserve">" offers valuable insights into the intersection of earth science and human destiny. It is a recommended read for anyone seeking to understand how the depths of the earth influence the heights of political power.</w:t>
      </w:r>
    </w:p>
    <w:p>
      <w:pPr>
        <w:pStyle w:val="BodyText"/>
      </w:pPr>
      <w:r>
        <w:rPr>
          <w:iCs/>
          <w:i/>
        </w:rPr>
        <w:t xml:space="preserve">This report was prepared in compliance with academic standards for literature analysis and regional relevance assessment.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and Its Relevance to Kazakhstan Almaty</dc:title>
  <dc:creator/>
  <dc:language>en</dc:language>
  <cp:keywords/>
  <dcterms:created xsi:type="dcterms:W3CDTF">2026-07-29T20:30:09Z</dcterms:created>
  <dcterms:modified xsi:type="dcterms:W3CDTF">2026-07-29T20:30:09Z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