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0" w:name="book-report-the-geologist-in-kuwait-city"/>
    <w:p>
      <w:pPr>
        <w:pStyle w:val="Heading1"/>
      </w:pPr>
      <w:r>
        <w:t xml:space="preserve">Book Report: The Geologist in Kuwait City</w:t>
      </w:r>
    </w:p>
    <w:bookmarkEnd w:id="20"/>
    <w:bookmarkStart w:id="33" w:name="section"/>
    <w:p>
      <w:pPr>
        <w:pStyle w:val="Heading1"/>
      </w:pPr>
    </w:p>
    <w:p>
      <w:pPr>
        <w:pStyle w:val="FirstParagraph"/>
      </w:pPr>
      <w:r>
        <w:t xml:space="preserve">The novel</w:t>
      </w:r>
      <w:r>
        <w:t xml:space="preserve"> </w:t>
      </w:r>
      <w:r>
        <w:rPr>
          <w:bCs/>
          <w:b/>
        </w:rPr>
        <w:t xml:space="preserve">The Geologist</w:t>
      </w:r>
      <w:r>
        <w:t xml:space="preserve">, written by Daniel Mason, is a gripping tale of political intrigue, survival, and the enduring complexities of international relations. Set against the backdrop of a fictional Middle Eastern country called Al-Safi (loosely based on real geopolitical tensions in the region), it serves as an excellent case study for those studying international affairs and regional dynamics within</w:t>
      </w:r>
      <w:r>
        <w:t xml:space="preserve"> </w:t>
      </w:r>
      <w:r>
        <w:rPr>
          <w:bCs/>
          <w:b/>
        </w:rPr>
        <w:t xml:space="preserve">Kuwait City</w:t>
      </w:r>
      <w:r>
        <w:t xml:space="preserve">, where foreign experts are frequently engaged in projects ranging from infrastructure development to environmental conservation. This book report aims to explore how the narrative aligns with or diverges from actual experiences of a</w:t>
      </w:r>
      <w:r>
        <w:t xml:space="preserve"> </w:t>
      </w:r>
      <w:r>
        <w:rPr>
          <w:bCs/>
          <w:b/>
        </w:rPr>
        <w:t xml:space="preserve">Geologist</w:t>
      </w:r>
      <w:r>
        <w:t xml:space="preserve"> </w:t>
      </w:r>
      <w:r>
        <w:t xml:space="preserve">working in this dynamic environment.</w:t>
      </w:r>
    </w:p>
    <w:bookmarkStart w:id="21" w:name="summary"/>
    <w:p>
      <w:pPr>
        <w:pStyle w:val="Heading3"/>
      </w:pPr>
      <w:r>
        <w:t xml:space="preserve">Summary</w:t>
      </w:r>
    </w:p>
    <w:bookmarkEnd w:id="21"/>
    <w:bookmarkStart w:id="22" w:name="section-1"/>
    <w:p>
      <w:pPr>
        <w:pStyle w:val="Heading3"/>
      </w:pPr>
    </w:p>
    <w:p>
      <w:pPr>
        <w:pStyle w:val="FirstParagraph"/>
      </w:pPr>
      <w:r>
        <w:t xml:space="preserve">The story begins with Jonathan Perkins, an American geologist who has been living and working in Al-Safi for several years. His life changes dramatically when he is caught up in a series of events that lead to his kidnapping by rebels seeking leverage against the government. The narrative alternates between two timelines: one showing Jonathan's journey through the desert from Beirut to Damascus, where he first learns about his mission; and another detailing what happens during and after his abduction.</w:t>
      </w:r>
    </w:p>
    <w:bookmarkEnd w:id="22"/>
    <w:bookmarkStart w:id="23" w:name="relevance-to-kuwait-city"/>
    <w:p>
      <w:pPr>
        <w:pStyle w:val="Heading3"/>
      </w:pPr>
      <w:r>
        <w:t xml:space="preserve">Relevance to</w:t>
      </w:r>
      <w:r>
        <w:t xml:space="preserve"> </w:t>
      </w:r>
      <w:r>
        <w:rPr>
          <w:bCs/>
          <w:b/>
        </w:rPr>
        <w:t xml:space="preserve">Kuwait City</w:t>
      </w:r>
    </w:p>
    <w:bookmarkEnd w:id="23"/>
    <w:bookmarkStart w:id="24" w:name="section-2"/>
    <w:p>
      <w:pPr>
        <w:pStyle w:val="Heading3"/>
      </w:pPr>
    </w:p>
    <w:p>
      <w:pPr>
        <w:pStyle w:val="FirstParagraph"/>
      </w:pPr>
      <w:r>
        <w:t xml:space="preserve">While the novel does not directly mention</w:t>
      </w:r>
      <w:r>
        <w:t xml:space="preserve"> </w:t>
      </w:r>
      <w:r>
        <w:rPr>
          <w:bCs/>
          <w:b/>
        </w:rPr>
        <w:t xml:space="preserve">Kuwait City</w:t>
      </w:r>
      <w:r>
        <w:t xml:space="preserve">, its themes resonate deeply with anyone who has worked in this vibrant metropolis. Many expatriates, including those from various professions such as geologists, engineers, and scientists have contributed to Kuwait's rapid urbanization and economic growth since the 1950s. In particular,</w:t>
      </w:r>
      <w:r>
        <w:rPr>
          <w:bCs/>
          <w:b/>
        </w:rPr>
        <w:t xml:space="preserve">Geologist</w:t>
      </w:r>
      <w:r>
        <w:t xml:space="preserve">s play a crucial role in understanding the geological formations beneath</w:t>
      </w:r>
      <w:r>
        <w:t xml:space="preserve"> </w:t>
      </w:r>
      <w:r>
        <w:rPr>
          <w:bCs/>
          <w:b/>
        </w:rPr>
        <w:t xml:space="preserve">Kuwait City</w:t>
      </w:r>
      <w:r>
        <w:t xml:space="preserve">, which are essential for planning new developments like oil fields, desalination plants, and transportation networks.</w:t>
      </w:r>
    </w:p>
    <w:bookmarkEnd w:id="24"/>
    <w:bookmarkStart w:id="25" w:name="X8eaafdbc1609ae18d4a8b310ac707e7aa911a52"/>
    <w:p>
      <w:pPr>
        <w:pStyle w:val="Heading3"/>
      </w:pPr>
      <w:r>
        <w:t xml:space="preserve">Lessons from</w:t>
      </w:r>
      <w:r>
        <w:t xml:space="preserve"> </w:t>
      </w:r>
      <w:r>
        <w:rPr>
          <w:iCs/>
          <w:i/>
        </w:rPr>
        <w:t xml:space="preserve">The Geologist</w:t>
      </w:r>
      <w:r>
        <w:t xml:space="preserve"> </w:t>
      </w:r>
      <w:r>
        <w:t xml:space="preserve">for Professionals Working Abroad</w:t>
      </w:r>
    </w:p>
    <w:bookmarkEnd w:id="25"/>
    <w:bookmarkStart w:id="26" w:name="section-3"/>
    <w:p>
      <w:pPr>
        <w:pStyle w:val="Heading3"/>
      </w:pPr>
    </w:p>
    <w:p>
      <w:pPr>
        <w:pStyle w:val="FirstParagraph"/>
      </w:pPr>
      <w:r>
        <w:t xml:space="preserve">Jonathan Perkins’ experiences highlight several key lessons relevant to professionals working abroad, especially in regions with unstable political climates. First, he emphasizes the importance of cultural sensitivity and adaptability. Throughout his journey, Jonathan learns to navigate local customs and build relationships with people from different backgrounds—a skill that would undoubtedly benefit any</w:t>
      </w:r>
      <w:r>
        <w:t xml:space="preserve"> </w:t>
      </w:r>
      <w:r>
        <w:rPr>
          <w:bCs/>
          <w:b/>
        </w:rPr>
        <w:t xml:space="preserve">Geologist</w:t>
      </w:r>
      <w:r>
        <w:t xml:space="preserve"> </w:t>
      </w:r>
      <w:r>
        <w:t xml:space="preserve">attempting to integrate into</w:t>
      </w:r>
      <w:r>
        <w:t xml:space="preserve"> </w:t>
      </w:r>
      <w:r>
        <w:rPr>
          <w:bCs/>
          <w:b/>
        </w:rPr>
        <w:t xml:space="preserve">Kuwait City</w:t>
      </w:r>
      <w:r>
        <w:t xml:space="preserve">'s multicultural workforce.</w:t>
      </w:r>
    </w:p>
    <w:bookmarkEnd w:id="26"/>
    <w:bookmarkStart w:id="27" w:name="the-role-of-a-geologist"/>
    <w:p>
      <w:pPr>
        <w:pStyle w:val="Heading3"/>
      </w:pPr>
      <w:r>
        <w:t xml:space="preserve">The Role of a</w:t>
      </w:r>
      <w:r>
        <w:t xml:space="preserve"> </w:t>
      </w:r>
      <w:r>
        <w:rPr>
          <w:bCs/>
          <w:b/>
        </w:rPr>
        <w:t xml:space="preserve">Geologist</w:t>
      </w:r>
    </w:p>
    <w:bookmarkEnd w:id="27"/>
    <w:bookmarkStart w:id="28" w:name="section-4"/>
    <w:p>
      <w:pPr>
        <w:pStyle w:val="Heading3"/>
      </w:pPr>
    </w:p>
    <w:p>
      <w:pPr>
        <w:pStyle w:val="FirstParagraph"/>
      </w:pPr>
      <w:r>
        <w:t xml:space="preserve">In real-world applications, a</w:t>
      </w:r>
    </w:p>
    <w:p>
      <w:pPr>
        <w:pStyle w:val="BodyText"/>
      </w:pPr>
      <w:r>
        <w:t xml:space="preserve">Geologist contributes significantly to environmental sustainability and resource management. For instance, in</w:t>
      </w:r>
    </w:p>
    <w:p>
      <w:pPr>
        <w:pStyle w:val="BodyText"/>
      </w:pPr>
      <w:r>
        <w:t xml:space="preserve">Kuwait City, geologists study soil stability before constructing large buildings or roads. They also assess groundwater resources to ensure adequate supply for both domestic use and industrial purposes. Furthermore, their expertise helps mitigate natural disasters such as sandstorms by identifying vulnerable areas prone to erosion.</w:t>
      </w:r>
    </w:p>
    <w:bookmarkEnd w:id="28"/>
    <w:bookmarkStart w:id="29" w:name="challenges-faced-by-expatriates"/>
    <w:p>
      <w:pPr>
        <w:pStyle w:val="Heading3"/>
      </w:pPr>
      <w:r>
        <w:t xml:space="preserve">Challenges Faced by Expatriates</w:t>
      </w:r>
    </w:p>
    <w:bookmarkEnd w:id="29"/>
    <w:bookmarkStart w:id="30" w:name="section-5"/>
    <w:p>
      <w:pPr>
        <w:pStyle w:val="Heading3"/>
      </w:pPr>
    </w:p>
    <w:p>
      <w:pPr>
        <w:pStyle w:val="FirstParagraph"/>
      </w:pPr>
      <w:r>
        <w:t xml:space="preserve">Despite its numerous opportunities, working overseas presents unique challenges that can test even the most resilient individuals. For example, language barriers may hinder effective communication with colleagues and clients. Additionally, homesickness could arise due to separation from family members left behind in one’s home country. Nevertheless,</w:t>
      </w:r>
      <w:r>
        <w:rPr>
          <w:iCs/>
          <w:i/>
        </w:rPr>
        <w:t xml:space="preserve">The Geologist</w:t>
      </w:r>
      <w:r>
        <w:t xml:space="preserve"> </w:t>
      </w:r>
      <w:r>
        <w:t xml:space="preserve">reminds us of the value placed on human connection and empathy across cultures—a lesson particularly pertinent for professionals striving to establish meaningful ties within</w:t>
      </w:r>
      <w:r>
        <w:t xml:space="preserve"> </w:t>
      </w:r>
      <w:r>
        <w:rPr>
          <w:bCs/>
          <w:b/>
        </w:rPr>
        <w:t xml:space="preserve">Kuwait City</w:t>
      </w:r>
      <w:r>
        <w:t xml:space="preserve">.</w:t>
      </w:r>
    </w:p>
    <w:bookmarkEnd w:id="30"/>
    <w:bookmarkStart w:id="31" w:name="conclusion"/>
    <w:p>
      <w:pPr>
        <w:pStyle w:val="Heading3"/>
      </w:pPr>
      <w:r>
        <w:t xml:space="preserve">Conclusion</w:t>
      </w:r>
    </w:p>
    <w:bookmarkEnd w:id="31"/>
    <w:bookmarkStart w:id="32" w:name="section-6"/>
    <w:p>
      <w:pPr>
        <w:pStyle w:val="Heading3"/>
      </w:pPr>
    </w:p>
    <w:p>
      <w:pPr>
        <w:pStyle w:val="FirstParagraph"/>
      </w:pPr>
      <w:r>
        <w:t xml:space="preserve">In conclusion,</w:t>
      </w:r>
      <w:r>
        <w:rPr>
          <w:iCs/>
          <w:i/>
        </w:rPr>
        <w:t xml:space="preserve">The Geologist</w:t>
      </w:r>
      <w:r>
        <w:t xml:space="preserve"> </w:t>
      </w:r>
      <w:r>
        <w:t xml:space="preserve">offers valuable insights into the personal growth of its protagonist while shedding light on broader issues affecting expatriate workers worldwide. By examining these themes alongside practical considerations faced by a</w:t>
      </w:r>
      <w:r>
        <w:t xml:space="preserve"> </w:t>
      </w:r>
      <w:r>
        <w:rPr>
          <w:bCs/>
          <w:b/>
        </w:rPr>
        <w:t xml:space="preserve">Geologist</w:t>
      </w:r>
      <w:r>
        <w:t xml:space="preserve"> </w:t>
      </w:r>
      <w:r>
        <w:t xml:space="preserve">operating in</w:t>
      </w:r>
    </w:p>
    <w:p>
      <w:pPr>
        <w:pStyle w:val="BodyText"/>
      </w:pPr>
      <w:r>
        <w:t xml:space="preserve">Kuwait City, readers gain a deeper appreciation for the intersection between literature and reality. Whether you’re reading this book purely for entertainment or using it as preparation material for your next assignment abroad, remember that every experience shapes who we become—not just professionally but personally too.</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 in Kuwait City</dc:title>
  <dc:creator/>
  <dc:language>en</dc:language>
  <cp:keywords/>
  <dcterms:created xsi:type="dcterms:W3CDTF">2026-07-29T13:26:43Z</dcterms:created>
  <dcterms:modified xsi:type="dcterms:W3CDTF">2026-07-29T13:26:43Z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