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Geologist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Urban</w:t>
      </w:r>
      <w:r>
        <w:t xml:space="preserve"> </w:t>
      </w:r>
      <w:r>
        <w:t xml:space="preserve">and</w:t>
      </w:r>
      <w:r>
        <w:t xml:space="preserve"> </w:t>
      </w:r>
      <w:r>
        <w:t xml:space="preserve">Geological</w:t>
      </w:r>
      <w:r>
        <w:t xml:space="preserve"> </w:t>
      </w:r>
      <w:r>
        <w:t xml:space="preserve">Context</w:t>
      </w:r>
      <w:r>
        <w:t xml:space="preserve"> </w:t>
      </w:r>
      <w:r>
        <w:t xml:space="preserve">of</w:t>
      </w:r>
      <w:r>
        <w:t xml:space="preserve"> </w:t>
      </w:r>
      <w:r>
        <w:t xml:space="preserve">Mexico</w:t>
      </w:r>
      <w:r>
        <w:t xml:space="preserve"> </w:t>
      </w:r>
      <w:r>
        <w:t xml:space="preserve">City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Role of the Geologist in the Urban and Geological Context of Mexico City</dc:title>
  <dc:creator/>
  <dc:language>en</dc:language>
  <cp:keywords/>
  <dcterms:created xsi:type="dcterms:W3CDTF">2026-09-27T13:22:12Z</dcterms:created>
  <dcterms:modified xsi:type="dcterms:W3CDTF">2026-09-27T13:22:12Z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