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Geologist</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0" w:name="the-geologist"/>
    <w:p>
      <w:pPr>
        <w:pStyle w:val="Heading1"/>
      </w:pPr>
      <w:r>
        <w:t xml:space="preserve">The Geologist</w:t>
      </w:r>
    </w:p>
    <w:p>
      <w:pPr>
        <w:pStyle w:val="FirstParagraph"/>
      </w:pPr>
      <w:r>
        <w:rPr>
          <w:bCs/>
          <w:b/>
        </w:rPr>
        <w:t xml:space="preserve">A Comprehensive Book Report</w:t>
      </w:r>
    </w:p>
    <w:p>
      <w:pPr>
        <w:pStyle w:val="BodyText"/>
      </w:pPr>
      <w:r>
        <w:rPr>
          <w:iCs/>
          <w:i/>
        </w:rPr>
        <w:t xml:space="preserve">Analytical Review tailored for the Context of New Zealand Wellington</w:t>
      </w:r>
    </w:p>
    <w:bookmarkEnd w:id="20"/>
    <w:p>
      <w:r>
        <w:pict>
          <v:rect style="width:0;height:1.5pt" o:hralign="center" o:hrstd="t" o:hr="t"/>
        </w:pict>
      </w:r>
    </w:p>
    <w:bookmarkStart w:id="21" w:name="introduction-and-contextual-relevance"/>
    <w:p>
      <w:pPr>
        <w:pStyle w:val="Heading2"/>
      </w:pPr>
      <w:r>
        <w:t xml:space="preserve">Introduction and Contextual Relevance</w:t>
      </w:r>
    </w:p>
    <w:p>
      <w:pPr>
        <w:pStyle w:val="FirstParagraph"/>
      </w:pPr>
      <w:r>
        <w:t xml:space="preserve">In the realm of contemporary literature, few genres blend the tension of a thriller with the gritty realism of professional expertise as effectively as Michael Connelly’s novel,</w:t>
      </w:r>
      <w:r>
        <w:t xml:space="preserve"> </w:t>
      </w:r>
      <w:r>
        <w:rPr>
          <w:bCs/>
          <w:b/>
        </w:rPr>
        <w:t xml:space="preserve">The Geologist</w:t>
      </w:r>
      <w:r>
        <w:t xml:space="preserve">. This book report serves not only to summarize and critique this compelling narrative but also to contextualize its themes within a specific geographic and cultural framework:</w:t>
      </w:r>
      <w:r>
        <w:t xml:space="preserve"> </w:t>
      </w:r>
      <w:r>
        <w:rPr>
          <w:bCs/>
          <w:b/>
        </w:rPr>
        <w:t xml:space="preserve">New Zealand Wellington</w:t>
      </w:r>
      <w:r>
        <w:t xml:space="preserve">. While Connelly’s narrative is rooted in the landscapes of Arizona and New York, the underlying geological realities depicted in the novel resonate profoundly with residents of Wellington. As the capital city of</w:t>
      </w:r>
      <w:r>
        <w:t xml:space="preserve"> </w:t>
      </w:r>
      <w:r>
        <w:rPr>
          <w:bCs/>
          <w:b/>
        </w:rPr>
        <w:t xml:space="preserve">New Zealand</w:t>
      </w:r>
      <w:r>
        <w:t xml:space="preserve">, Wellington sits atop a complex tectonic plate boundary, making it one of the most seismically active cities in the world. Therefore, reading</w:t>
      </w:r>
      <w:r>
        <w:t xml:space="preserve"> </w:t>
      </w:r>
      <w:r>
        <w:rPr>
          <w:iCs/>
          <w:i/>
        </w:rPr>
        <w:t xml:space="preserve">The Geologist</w:t>
      </w:r>
      <w:r>
        <w:t xml:space="preserve"> </w:t>
      </w:r>
      <w:r>
        <w:t xml:space="preserve">through the lens of a</w:t>
      </w:r>
      <w:r>
        <w:t xml:space="preserve"> </w:t>
      </w:r>
      <w:r>
        <w:rPr>
          <w:bCs/>
          <w:b/>
        </w:rPr>
        <w:t xml:space="preserve">Wellington</w:t>
      </w:r>
      <w:r>
        <w:t xml:space="preserve"> </w:t>
      </w:r>
      <w:r>
        <w:t xml:space="preserve">reader offers a unique perspective on how geological knowledge intersects with personal safety, environmental stewardship, and urban planning.</w:t>
      </w:r>
    </w:p>
    <w:bookmarkEnd w:id="21"/>
    <w:bookmarkStart w:id="22" w:name="Xd3c56e7a7f86f54f5c6bbc3c12d794e723025e1"/>
    <w:p>
      <w:pPr>
        <w:pStyle w:val="Heading2"/>
      </w:pPr>
      <w:r>
        <w:t xml:space="preserve">Synopsis of The Geologist by Michael Connelly</w:t>
      </w:r>
    </w:p>
    <w:p>
      <w:pPr>
        <w:pStyle w:val="FirstParagraph"/>
      </w:pPr>
      <w:r>
        <w:t xml:space="preserve">The novel follows Harry Bosch, the iconic LAPD detective who has retired from law enforcement to pursue a degree in geology. His motivation is deeply personal: he seeks to find the truth behind his mother’s death, which she claimed was caused by a toxic leak at an abandoned uranium mine. The narrative is structured as a dual timeline, alternating between Bosch’s present-day investigation and flashbacks of his childhood in New Mexico during the 1950s.</w:t>
      </w:r>
    </w:p>
    <w:p>
      <w:pPr>
        <w:pStyle w:val="BodyText"/>
      </w:pPr>
      <w:r>
        <w:t xml:space="preserve">The story begins with Bosch arriving in Silver City, New Mexico, to oversee the dismantling of a uranium mill. It quickly becomes apparent that something sinister is at play. Local authorities are under pressure to dispose of radioactive waste illegally, leading to a series of murders and threats against anyone who attempts to uncover the truth. As Bosch digs deeper—both metaphorically and literally—he finds himself entangled in a conspiracy involving corporate greed, government negligence, and historical cover-ups.</w:t>
      </w:r>
    </w:p>
    <w:p>
      <w:pPr>
        <w:pStyle w:val="BodyText"/>
      </w:pPr>
      <w:r>
        <w:t xml:space="preserve">The title itself is significant; it refers not only to Bosch’s new profession but also to the fundamental nature of the earth as a recorder of history. Just as strata reveal layers of geological time, Bosch’s investigation reveals layers of human deceit. The novel masterfully intertwines procedural crime fiction with environmental drama, creating a narrative that is both intellectually stimulating and emotionally charged.</w:t>
      </w:r>
    </w:p>
    <w:bookmarkEnd w:id="22"/>
    <w:bookmarkStart w:id="23" w:name="X814b1d0c750ece9eabc4dfa89c595a53556ec86"/>
    <w:p>
      <w:pPr>
        <w:pStyle w:val="Heading2"/>
      </w:pPr>
      <w:r>
        <w:t xml:space="preserve">Thematic Analysis: Geology as Narrative Device</w:t>
      </w:r>
    </w:p>
    <w:p>
      <w:pPr>
        <w:pStyle w:val="FirstParagraph"/>
      </w:pPr>
      <w:r>
        <w:t xml:space="preserve">In</w:t>
      </w:r>
      <w:r>
        <w:t xml:space="preserve"> </w:t>
      </w:r>
      <w:r>
        <w:rPr>
          <w:iCs/>
          <w:i/>
        </w:rPr>
        <w:t xml:space="preserve">The Geologist</w:t>
      </w:r>
      <w:r>
        <w:t xml:space="preserve">, geology is far more than a backdrop; it is a central character. Connelly uses geological concepts such as erosion, sedimentation, and tectonic pressure as metaphors for human behavior and societal structures. The concept of "deep time" forces characters—and readers—to confront the long-term consequences of short-sighted actions.</w:t>
      </w:r>
    </w:p>
    <w:p>
      <w:pPr>
        <w:pStyle w:val="BodyText"/>
      </w:pPr>
      <w:r>
        <w:t xml:space="preserve">The theme of toxic legacy is particularly potent. The abandoned mines represent scars on the landscape that refuse to heal, symbolizing unresolved trauma and hidden sins. For a reader in</w:t>
      </w:r>
      <w:r>
        <w:t xml:space="preserve"> </w:t>
      </w:r>
      <w:r>
        <w:rPr>
          <w:bCs/>
          <w:b/>
        </w:rPr>
        <w:t xml:space="preserve">New Zealand Wellington</w:t>
      </w:r>
      <w:r>
        <w:t xml:space="preserve">, this metaphor strikes a chord. New Zealand’s own history is marked by colonial impacts and environmental challenges, from deforestation to mining operations across the South Island. The idea that the earth remembers what humans try to forget is a powerful reminder of our responsibility toward the environment.</w:t>
      </w:r>
    </w:p>
    <w:bookmarkEnd w:id="23"/>
    <w:bookmarkStart w:id="24" w:name="relevance-to-new-zealand-wellington"/>
    <w:p>
      <w:pPr>
        <w:pStyle w:val="Heading2"/>
      </w:pPr>
      <w:r>
        <w:t xml:space="preserve">Relevance to New Zealand Wellington</w:t>
      </w:r>
    </w:p>
    <w:p>
      <w:pPr>
        <w:pStyle w:val="FirstParagraph"/>
      </w:pPr>
      <w:r>
        <w:t xml:space="preserve">The connection between Connelly’s novel and</w:t>
      </w:r>
      <w:r>
        <w:t xml:space="preserve"> </w:t>
      </w:r>
      <w:r>
        <w:rPr>
          <w:bCs/>
          <w:b/>
        </w:rPr>
        <w:t xml:space="preserve">New Zealand Wellington</w:t>
      </w:r>
      <w:r>
        <w:t xml:space="preserve"> </w:t>
      </w:r>
      <w:r>
        <w:t xml:space="preserve">extends beyond metaphorical resonance; it touches upon real-world geological concerns. Wellington is located on the Hikurangi Subduction Zone, where the Pacific Plate slides beneath the Australian Plate. This makes earthquakes a frequent reality for its inhabitants. While Bosch’s story deals with radioactive contamination from uranium mining,</w:t>
      </w:r>
      <w:r>
        <w:t xml:space="preserve"> </w:t>
      </w:r>
      <w:r>
        <w:rPr>
          <w:bCs/>
          <w:b/>
        </w:rPr>
        <w:t xml:space="preserve">Wellington</w:t>
      </w:r>
      <w:r>
        <w:t xml:space="preserve"> </w:t>
      </w:r>
      <w:r>
        <w:t xml:space="preserve">faces different but equally serious geological hazards: seismic activity and liquefaction risks.</w:t>
      </w:r>
    </w:p>
    <w:p>
      <w:pPr>
        <w:pStyle w:val="BodyText"/>
      </w:pPr>
      <w:r>
        <w:rPr>
          <w:bCs/>
          <w:b/>
        </w:rPr>
        <w:t xml:space="preserve">New Zealand Wellington</w:t>
      </w:r>
      <w:r>
        <w:t xml:space="preserve">'s geology is dominated by its position on the Alpine Fault system and numerous fault lines running through the city. The 1855 Wairarapa earthquake, which uplifted the Rimutaka Range and lowered lakes in Hutt Valley, remains a defining event in local memory. For residents of</w:t>
      </w:r>
      <w:r>
        <w:t xml:space="preserve"> </w:t>
      </w:r>
      <w:r>
        <w:rPr>
          <w:bCs/>
          <w:b/>
        </w:rPr>
        <w:t xml:space="preserve">Wellington</w:t>
      </w:r>
      <w:r>
        <w:t xml:space="preserve">, understanding geology is not an academic exercise but a survival skill. Building codes, emergency preparedness plans (such as Earthquake Commission coverage), and urban infrastructure design are all influenced by geological realities.</w:t>
      </w:r>
    </w:p>
    <w:p>
      <w:pPr>
        <w:pStyle w:val="BodyText"/>
      </w:pPr>
      <w:r>
        <w:t xml:space="preserve">In this context, Bosch’s determination to uncover the truth about environmental hazards mirrors the proactive stance required in</w:t>
      </w:r>
      <w:r>
        <w:t xml:space="preserve"> </w:t>
      </w:r>
      <w:r>
        <w:rPr>
          <w:bCs/>
          <w:b/>
        </w:rPr>
        <w:t xml:space="preserve">New Zealand Wellington</w:t>
      </w:r>
      <w:r>
        <w:t xml:space="preserve">. Just as Bosch questions why dangerous waste was buried rather than properly disposed of, Wellingtonians must constantly question how their city manages earthquake risk. The novel encourages readers to look beneath the surface—literally and figuratively—and ask difficult questions about safety, transparency, and accountability.</w:t>
      </w:r>
    </w:p>
    <w:bookmarkEnd w:id="24"/>
    <w:bookmarkStart w:id="25" w:name="X65eb0b336d3cb58fcda79a3f0c17604ba9f909d"/>
    <w:p>
      <w:pPr>
        <w:pStyle w:val="Heading2"/>
      </w:pPr>
      <w:r>
        <w:t xml:space="preserve">Character Study: Harry Bosch as a Modern Geologist</w:t>
      </w:r>
    </w:p>
    <w:p>
      <w:pPr>
        <w:pStyle w:val="FirstParagraph"/>
      </w:pPr>
      <w:r>
        <w:t xml:space="preserve">Bosch’s transformation from detective to geologist is one of the most fascinating aspects of the book. He approaches geology with the same persistence and attention to detail that he applied to criminal investigations. This dual expertise allows Connelly to explain complex geological processes in accessible terms while maintaining suspense.</w:t>
      </w:r>
    </w:p>
    <w:p>
      <w:pPr>
        <w:pStyle w:val="BodyText"/>
      </w:pPr>
      <w:r>
        <w:t xml:space="preserve">For a student or professional in</w:t>
      </w:r>
      <w:r>
        <w:t xml:space="preserve"> </w:t>
      </w:r>
      <w:r>
        <w:rPr>
          <w:bCs/>
          <w:b/>
        </w:rPr>
        <w:t xml:space="preserve">New Zealand Wellington</w:t>
      </w:r>
      <w:r>
        <w:t xml:space="preserve">, Bosch serves as an archetype of interdisciplinary thinking. In a world increasingly affected by climate change and natural disasters, the ability to bridge science, law, and ethics is invaluable. Bosch’s character demonstrates that technical knowledge (geology) can be wielded as a tool for justice.</w:t>
      </w:r>
    </w:p>
    <w:bookmarkEnd w:id="25"/>
    <w:bookmarkStart w:id="26" w:name="conclusion"/>
    <w:p>
      <w:pPr>
        <w:pStyle w:val="Heading2"/>
      </w:pPr>
      <w:r>
        <w:t xml:space="preserve">Conclusion</w:t>
      </w:r>
    </w:p>
    <w:p>
      <w:pPr>
        <w:pStyle w:val="FirstParagraph"/>
      </w:pPr>
      <w:r>
        <w:rPr>
          <w:iCs/>
          <w:i/>
        </w:rPr>
        <w:t xml:space="preserve">The Geologist</w:t>
      </w:r>
      <w:r>
        <w:t xml:space="preserve"> </w:t>
      </w:r>
      <w:r>
        <w:t xml:space="preserve">by Michael Connelly is a masterful blend of crime fiction and environmental commentary. It challenges readers to consider the enduring impact of human actions on the natural world. For those in</w:t>
      </w:r>
      <w:r>
        <w:t xml:space="preserve"> </w:t>
      </w:r>
      <w:r>
        <w:rPr>
          <w:bCs/>
          <w:b/>
        </w:rPr>
        <w:t xml:space="preserve">New Zealand Wellington</w:t>
      </w:r>
      <w:r>
        <w:t xml:space="preserve">, reading this novel offers more than entertainment; it provides a reflective pause on local geological realities.</w:t>
      </w:r>
    </w:p>
    <w:p>
      <w:pPr>
        <w:pStyle w:val="BodyText"/>
      </w:pPr>
      <w:r>
        <w:t xml:space="preserve">The parallels between Bosch’s quest for truth in Arizona and Wellington’s ongoing navigation of seismic risks highlight universal themes: the importance of vigilance, the value of scientific literacy, and the moral imperative to protect communities from hidden dangers. Whether you are a geology student at Victoria University, an urban planner dealing with liquefaction maps, or simply a resident concerned about earthquake preparedness,</w:t>
      </w:r>
      <w:r>
        <w:rPr>
          <w:iCs/>
          <w:i/>
        </w:rPr>
        <w:t xml:space="preserve">The Geologist</w:t>
      </w:r>
      <w:r>
        <w:t xml:space="preserve"> </w:t>
      </w:r>
      <w:r>
        <w:t xml:space="preserve">offers valuable insights.</w:t>
      </w:r>
    </w:p>
    <w:p>
      <w:pPr>
        <w:pStyle w:val="BodyText"/>
      </w:pPr>
      <w:r>
        <w:t xml:space="preserve">In conclusion, this book report underscores the relevance of Connelly’s work beyond its original setting. By framing the narrative through the perspective of</w:t>
      </w:r>
      <w:r>
        <w:t xml:space="preserve"> </w:t>
      </w:r>
      <w:r>
        <w:rPr>
          <w:bCs/>
          <w:b/>
        </w:rPr>
        <w:t xml:space="preserve">New Zealand Wellington</w:t>
      </w:r>
      <w:r>
        <w:t xml:space="preserve">, we see that geology is not just a distant science but a lived experience. The earth beneath our feet holds stories, warnings, and truths that demand attention. Bosch’s journey reminds us that sometimes, to understand the present, we must dig deep into the past—just as any good geologist would.</w:t>
      </w:r>
    </w:p>
    <w:p>
      <w:pPr>
        <w:pStyle w:val="BodyText"/>
      </w:pPr>
      <w:r>
        <w:rPr>
          <w:bCs/>
          <w:b/>
        </w:rPr>
        <w:t xml:space="preserve">Word Count:</w:t>
      </w:r>
      <w:r>
        <w:t xml:space="preserve"> </w:t>
      </w:r>
      <w:r>
        <w:t xml:space="preserve">Approximately 950 words</w:t>
      </w:r>
      <w:r>
        <w:br/>
      </w:r>
      <w:r>
        <w:rPr>
          <w:bCs/>
          <w:b/>
        </w:rPr>
        <w:t xml:space="preserve">Date Prepared:</w:t>
      </w:r>
      <w:r>
        <w:t xml:space="preserve"> </w:t>
      </w:r>
      <w:r>
        <w:t xml:space="preserve">October 2023</w:t>
      </w:r>
      <w:r>
        <w:br/>
      </w:r>
      <w:r>
        <w:rPr>
          <w:bCs/>
          <w:b/>
        </w:rPr>
        <w:t xml:space="preserve">Purpose:</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Geologist in New Zealand Wellington</dc:title>
  <dc:creator/>
  <dc:language>en</dc:language>
  <cp:keywords/>
  <dcterms:created xsi:type="dcterms:W3CDTF">2026-07-30T00:36:07Z</dcterms:created>
  <dcterms:modified xsi:type="dcterms:W3CDTF">2026-07-30T00:36:07Z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