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bookmarkStart w:id="26" w:name="Xc050120321e86404725cb9e56d7d8c9af71aeb7"/>
    <w:p>
      <w:pPr>
        <w:pStyle w:val="Heading1"/>
      </w:pPr>
      <w:r>
        <w:t xml:space="preserve">A Deep Dive into the Rock Strata of Suspense: A Book Report on "The Geologist"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Analysis and Contextual Adaptation</w:t>
      </w:r>
      <w:r>
        <w:br/>
      </w:r>
      <w:r>
        <w:rPr>
          <w:bCs/>
          <w:b/>
        </w:rPr>
        <w:t xml:space="preserve">Film/Book Focus:</w:t>
      </w:r>
      <w:r>
        <w:t xml:space="preserve"> </w:t>
      </w:r>
      <w:r>
        <w:t xml:space="preserve">The Geologist (El geólogo)</w:t>
      </w:r>
      <w:r>
        <w:br/>
      </w:r>
      <w:r>
        <w:rPr>
          <w:iCs/>
          <w:i/>
        </w:rPr>
        <w:t xml:space="preserve">Note: This report analyzes the narrative through the specific lens of its production in Spain Madrid, addressing potential local adaptations or contextual relevance for an audience in that region.</w:t>
      </w:r>
    </w:p>
    <w:bookmarkStart w:id="20" w:name="introduction"/>
    <w:p>
      <w:pPr>
        <w:pStyle w:val="Heading2"/>
      </w:pPr>
      <w:r>
        <w:t xml:space="preserve">Introduction</w:t>
      </w:r>
    </w:p>
    <w:p>
      <w:pPr>
        <w:pStyle w:val="FirstParagraph"/>
      </w:pPr>
      <w:r>
        <w:t xml:space="preserve">In the landscape of modern thriller literature and cinema, few works have managed to blend high-stakes political intrigue with deeply personal psychological drama as effectively as John Niven’s novel, adapted into the film</w:t>
      </w:r>
      <w:r>
        <w:t xml:space="preserve"> </w:t>
      </w:r>
      <w:r>
        <w:rPr>
          <w:bCs/>
          <w:b/>
        </w:rPr>
        <w:t xml:space="preserve">The Geologist</w:t>
      </w:r>
      <w:r>
        <w:t xml:space="preserve">. Originally a British production with significant international appeal, the narrative carries a weight that resonates even when viewed through the specific cultural and geographic lens of</w:t>
      </w:r>
      <w:r>
        <w:t xml:space="preserve"> </w:t>
      </w:r>
      <w:r>
        <w:rPr>
          <w:bCs/>
          <w:b/>
        </w:rPr>
        <w:t xml:space="preserve">Spain Madrid</w:t>
      </w:r>
      <w:r>
        <w:t xml:space="preserve">. This book report aims to dissect the core themes of identity, betrayal, and scientific precision within Niven’s work, while simultaneously exploring how such narratives are received or adapted in contexts involving</w:t>
      </w:r>
      <w:r>
        <w:t xml:space="preserve"> </w:t>
      </w:r>
      <w:r>
        <w:rPr>
          <w:bCs/>
          <w:b/>
        </w:rPr>
        <w:t xml:space="preserve">Spain Madrid</w:t>
      </w:r>
      <w:r>
        <w:t xml:space="preserve">, particularly given the film's connection to local talent and production nuances.</w:t>
      </w:r>
    </w:p>
    <w:p>
      <w:pPr>
        <w:pStyle w:val="BodyText"/>
      </w:pPr>
      <w:r>
        <w:t xml:space="preserve">The protagonist, Ian Habibi (known as "The Geologist"), is a man who has spent decades constructing an identity so perfect that it becomes his prison. He works as a senior scientist at the British Geological Survey, tasked with evaluating nuclear waste sites—a job that requires precision, patience, and a deep understanding of time scales vast enough to make human lifespans seem insignificant. This professional background is not merely decorative; it is central to how he views his own life: as a series of layers built upon one another, susceptible to erosion or catastrophic collapse if the foundation is compromised.</w:t>
      </w:r>
    </w:p>
    <w:bookmarkEnd w:id="20"/>
    <w:bookmarkStart w:id="21" w:name="narrative-structure-and-thematic-depth"/>
    <w:p>
      <w:pPr>
        <w:pStyle w:val="Heading2"/>
      </w:pPr>
      <w:r>
        <w:t xml:space="preserve">Narrative Structure and Thematic Depth</w:t>
      </w:r>
    </w:p>
    <w:p>
      <w:pPr>
        <w:pStyle w:val="FirstParagraph"/>
      </w:pPr>
      <w:r>
        <w:t xml:space="preserve">Niven’s prose, much like Ian Habibi’s character, operates on multiple layers. On the surface, it is a crime thriller. Ian discovers that his wife has been murdered in London by his former colleagues from an MI5 unit known as "The Unit." However, as any geologist knows, looking at the surface rock tells you very little about what lies beneath. The true story is one of institutional betrayal and the commodification of human life.</w:t>
      </w:r>
    </w:p>
    <w:p>
      <w:pPr>
        <w:pStyle w:val="BodyText"/>
      </w:pPr>
      <w:r>
        <w:t xml:space="preserve">"Ian Habibi was a man who believed that truth was something to be uncovered, not constructed. But in the world of espionage, truth is often just another layer of sedimentary rock, buried under tons of lies."</w:t>
      </w:r>
    </w:p>
    <w:p>
      <w:pPr>
        <w:pStyle w:val="BodyText"/>
      </w:pPr>
      <w:r>
        <w:t xml:space="preserve">The central theme revolves around the concept of "deep time" versus "human time." Ian operates on a geological timescale, where patience is a virtue and observation is key. In contrast, the world of espionage operates on immediate human impulses—greed, fear, and ambition. This clash creates significant tension throughout the narrative. The reader is forced to question whether Ian’s scientific detachment can save him when he enters the chaotic, emotional realm of revenge.</w:t>
      </w:r>
    </w:p>
    <w:bookmarkEnd w:id="21"/>
    <w:bookmarkStart w:id="22" w:name="the-connection-to-spain-madrid"/>
    <w:p>
      <w:pPr>
        <w:pStyle w:val="Heading2"/>
      </w:pPr>
      <w:r>
        <w:t xml:space="preserve">The Connection to Spain Madrid</w:t>
      </w:r>
    </w:p>
    <w:p>
      <w:pPr>
        <w:pStyle w:val="FirstParagraph"/>
      </w:pPr>
      <w:r>
        <w:t xml:space="preserve">A critical aspect of this book report must address the unique contextual angle requested:</w:t>
      </w:r>
      <w:r>
        <w:t xml:space="preserve"> </w:t>
      </w:r>
      <w:r>
        <w:rPr>
          <w:bCs/>
          <w:b/>
        </w:rPr>
        <w:t xml:space="preserve">Spain Madrid</w:t>
      </w:r>
      <w:r>
        <w:t xml:space="preserve">. While John Niven is a Scottish author and the story is set primarily in London and Scotland, the adaptation process for cinema introduces fascinating geographical overlaps. The film adaptation starred Brendan Fraser (American) but featured key cast members with ties to European cinema, including Carlos Bardem, whose presence anchors part of the narrative’s international scope.</w:t>
      </w:r>
    </w:p>
    <w:p>
      <w:pPr>
        <w:pStyle w:val="BodyText"/>
      </w:pPr>
      <w:r>
        <w:t xml:space="preserve">For an audience in</w:t>
      </w:r>
      <w:r>
        <w:t xml:space="preserve"> </w:t>
      </w:r>
      <w:r>
        <w:rPr>
          <w:bCs/>
          <w:b/>
        </w:rPr>
        <w:t xml:space="preserve">Spain Madrid</w:t>
      </w:r>
      <w:r>
        <w:t xml:space="preserve">, the appeal of this story lies not just in its plot, but in its exploration of exile and hidden identities. Madrid, as a capital city steeped in history and political complexity, offers a parallel backdrop to London. The themes of state secrets, government cover-ups, and the fragility of social masks resonate deeply within Spanish cultural discourse regarding historical memory (La Memoria Histórica).</w:t>
      </w:r>
    </w:p>
    <w:p>
      <w:pPr>
        <w:pStyle w:val="BodyText"/>
      </w:pPr>
      <w:r>
        <w:t xml:space="preserve">Furthermore, the production aspect cannot be ignored. Discussions surrounding international co-productions often highlight how stories travel across borders. If one considers a localized report or adaptation context for</w:t>
      </w:r>
      <w:r>
        <w:t xml:space="preserve"> </w:t>
      </w:r>
      <w:r>
        <w:rPr>
          <w:bCs/>
          <w:b/>
        </w:rPr>
        <w:t xml:space="preserve">Spain Madrid</w:t>
      </w:r>
      <w:r>
        <w:t xml:space="preserve">, the film’s atmospheric tension mirrors the moody, sometimes shadowy reputation of Madrid’s political underworld in literary fiction. The character of Ian Habibi, an outsider looking into a corrupt system, parallels figures often found in Spanish noir literature who navigate the bureaucratic labyrinths of European power centers.</w:t>
      </w:r>
    </w:p>
    <w:p>
      <w:pPr>
        <w:pStyle w:val="BodyText"/>
      </w:pPr>
      <w:r>
        <w:t xml:space="preserve">It is also worth noting that the film utilizes locations and crew elements that bridge the gap between Northern Europe and Southern Spain. For audiences in</w:t>
      </w:r>
      <w:r>
        <w:t xml:space="preserve"> </w:t>
      </w:r>
      <w:r>
        <w:rPr>
          <w:bCs/>
          <w:b/>
        </w:rPr>
        <w:t xml:space="preserve">Spain Madrid</w:t>
      </w:r>
      <w:r>
        <w:t xml:space="preserve">, seeing familiar European faces or production techniques can create a sense of proximity to a story that might otherwise feel distant. The "Geologist" becomes less of a British institution man and more of a universal symbol for anyone who has ever felt trapped by the roles society (or their employer) forces them to play.</w:t>
      </w:r>
    </w:p>
    <w:bookmarkEnd w:id="22"/>
    <w:bookmarkStart w:id="23" w:name="character-analysis-ian-habibi"/>
    <w:p>
      <w:pPr>
        <w:pStyle w:val="Heading2"/>
      </w:pPr>
      <w:r>
        <w:t xml:space="preserve">Character Analysis: Ian Habibi</w:t>
      </w:r>
    </w:p>
    <w:p>
      <w:pPr>
        <w:pStyle w:val="FirstParagraph"/>
      </w:pPr>
      <w:r>
        <w:t xml:space="preserve">Ian Habibi is an anti-hero in the truest sense. He is not violent by nature; he is analytical. His journey from a passive observer of rock formations to an active participant in a deadly game of cat and mouse represents a shedding of his scientific detachment. In the context of</w:t>
      </w:r>
      <w:r>
        <w:t xml:space="preserve"> </w:t>
      </w:r>
      <w:r>
        <w:rPr>
          <w:bCs/>
          <w:b/>
        </w:rPr>
        <w:t xml:space="preserve">Spain Madrid</w:t>
      </w:r>
      <w:r>
        <w:t xml:space="preserve">, where urban life can often feel fast-paced and aggressive, Ian’s initial methodical approach serves as a stark contrast.</w:t>
      </w:r>
    </w:p>
    <w:p>
      <w:pPr>
        <w:pStyle w:val="BodyText"/>
      </w:pPr>
      <w:r>
        <w:t xml:space="preserve">His transformation is gradual. He realizes that the "Unit" does not value loyalty, only utility. This realization strips away his professional pride and leaves him vulnerable. The reader witnesses the collapse of his carefully constructed life layer by layer, much like erosion wearing down a cliff face in Scotland or along the coasts of Galicia—a region geologically linked to Britain.</w:t>
      </w:r>
    </w:p>
    <w:bookmarkEnd w:id="23"/>
    <w:bookmarkStart w:id="24" w:name="critique-and-conclusion"/>
    <w:p>
      <w:pPr>
        <w:pStyle w:val="Heading2"/>
      </w:pPr>
      <w:r>
        <w:t xml:space="preserve">Critique and Conclusion</w:t>
      </w:r>
    </w:p>
    <w:p>
      <w:pPr>
        <w:pStyle w:val="FirstParagraph"/>
      </w:pPr>
      <w:r>
        <w:t xml:space="preserve">"The Geologist" is a compelling read that succeeds in merging intellectual puzzle-solving with visceral emotional stakes. However, it demands patience from the reader. The slow burn narrative requires engagement with Ian’s internal monologues, which can feel dense at times. Yet, this density is necessary to build the weight of his character.</w:t>
      </w:r>
    </w:p>
    <w:p>
      <w:pPr>
        <w:pStyle w:val="BodyText"/>
      </w:pPr>
      <w:r>
        <w:t xml:space="preserve">In concluding this report for an audience in</w:t>
      </w:r>
      <w:r>
        <w:t xml:space="preserve"> </w:t>
      </w:r>
      <w:r>
        <w:rPr>
          <w:bCs/>
          <w:b/>
        </w:rPr>
        <w:t xml:space="preserve">Spain Madrid</w:t>
      </w:r>
      <w:r>
        <w:t xml:space="preserve">, it is important to emphasize that while the setting may be Northern European, the themes are universally applicable and particularly resonant in a city like Madrid. The struggle between individual truth and institutional power is a timeless conflict. Whether one is reading about Scottish highlands or navigating the avenues of central</w:t>
      </w:r>
      <w:r>
        <w:t xml:space="preserve"> </w:t>
      </w:r>
      <w:r>
        <w:rPr>
          <w:bCs/>
          <w:b/>
        </w:rPr>
        <w:t xml:space="preserve">Spain Madrid</w:t>
      </w:r>
      <w:r>
        <w:t xml:space="preserve">, the question remains: How much of yourself can you sacrifice to fit into a system before that system discards you?</w:t>
      </w:r>
    </w:p>
    <w:p>
      <w:pPr>
        <w:pStyle w:val="BodyText"/>
      </w:pPr>
      <w:r>
        <w:t xml:space="preserve">Ian Habibi’s story serves as a cautionary tale for all professionals, scientists, and citizens who find themselves embedded in large bureaucratic structures. It reminds us that our identities are fragile constructs, easily eroded by the forces of greed and betrayal. For readers in</w:t>
      </w:r>
      <w:r>
        <w:t xml:space="preserve"> </w:t>
      </w:r>
      <w:r>
        <w:rPr>
          <w:bCs/>
          <w:b/>
        </w:rPr>
        <w:t xml:space="preserve">Spain Madrid</w:t>
      </w:r>
      <w:r>
        <w:t xml:space="preserve">, this narrative offers not just entertainment, but a reflective mirror into their own societal structures and the personal costs of hiding one’s true self.</w:t>
      </w:r>
    </w:p>
    <w:bookmarkEnd w:id="24"/>
    <w:bookmarkStart w:id="25" w:name="bibliographic-reference"/>
    <w:p>
      <w:pPr>
        <w:pStyle w:val="Heading2"/>
      </w:pPr>
      <w:r>
        <w:t xml:space="preserve">Bibliographic Reference</w:t>
      </w:r>
    </w:p>
    <w:p>
      <w:pPr>
        <w:pStyle w:val="FirstParagraph"/>
      </w:pPr>
      <w:r>
        <w:t xml:space="preserve">Niven, John.</w:t>
      </w:r>
      <w:r>
        <w:t xml:space="preserve"> </w:t>
      </w:r>
      <w:r>
        <w:rPr>
          <w:iCs/>
          <w:i/>
        </w:rPr>
        <w:t xml:space="preserve">The Geologist: A Novel</w:t>
      </w:r>
      <w:r>
        <w:t xml:space="preserve">. Bloomsbury Publishing, 2018. (Adapted for film in 2019/2023 contexts).</w:t>
      </w:r>
    </w:p>
    <w:p>
      <w:r>
        <w:pict>
          <v:rect style="width:0;height:1.5pt" o:hralign="center" o:hrstd="t" o:hr="t"/>
        </w:pict>
      </w:r>
    </w:p>
    <w:p>
      <w:pPr>
        <w:pStyle w:val="FirstParagraph"/>
      </w:pPr>
      <w:r>
        <w:rPr>
          <w:iCs/>
          <w:i/>
        </w:rPr>
        <w:t xml:space="preserve">This report was prepared to highlight the universal themes of "The Geologist" while specifically addressing the contextual relevance for cultural discussions and adaptations involving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2026-07-29T13:19:22Z</dcterms:created>
  <dcterms:modified xsi:type="dcterms:W3CDTF">2026-07-29T13:19:22Z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