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Geologist</w:t>
      </w:r>
    </w:p>
    <w:p>
      <w:pPr>
        <w:pStyle w:val="FirstParagraph"/>
      </w:pPr>
      <w:r>
        <w:t xml:space="preserve">```html</w:t>
      </w:r>
    </w:p>
    <w:bookmarkStart w:id="26" w:name="Xe760439df0a08380fbe9c0ee14c0069177db4b9"/>
    <w:p>
      <w:pPr>
        <w:pStyle w:val="Heading1"/>
      </w:pPr>
      <w:r>
        <w:t xml:space="preserve">Book Report: The Geologist by Fredrik Backman</w:t>
      </w:r>
    </w:p>
    <w:p>
      <w:pPr>
        <w:pStyle w:val="FirstParagraph"/>
      </w:pPr>
      <w:r>
        <w:rPr>
          <w:bCs/>
          <w:b/>
        </w:rPr>
        <w:t xml:space="preserve">Title:</w:t>
      </w:r>
      <w:r>
        <w:t xml:space="preserve">The Geologist</w:t>
      </w:r>
      <w:r>
        <w:br/>
      </w:r>
      <w:r>
        <w:rPr>
          <w:bCs/>
          <w:b/>
        </w:rPr>
        <w:t xml:space="preserve">Author:</w:t>
      </w:r>
      <w:r>
        <w:t xml:space="preserve">Fredrik Backman</w:t>
      </w:r>
      <w:r>
        <w:br/>
      </w:r>
      <w:r>
        <w:rPr>
          <w:bCs/>
          <w:b/>
        </w:rPr>
        <w:t xml:space="preserve">Date of Review:</w:t>
      </w:r>
      <w:r>
        <w:t xml:space="preserve">[Current Date]</w:t>
      </w:r>
      <w:r>
        <w:br/>
      </w:r>
      <w:r>
        <w:rPr>
          <w:bCs/>
          <w:b/>
        </w:rPr>
        <w:t xml:space="preserve">Subject Location for Contextual Analysis: Spain Valencia</w:t>
      </w:r>
    </w:p>
    <w:bookmarkStart w:id="20" w:name="introduction"/>
    <w:p>
      <w:pPr>
        <w:pStyle w:val="Heading2"/>
      </w:pPr>
      <w:r>
        <w:t xml:space="preserve">Introduction</w:t>
      </w:r>
    </w:p>
    <w:p>
      <w:pPr>
        <w:pStyle w:val="FirstParagraph"/>
      </w:pPr>
      <w:r>
        <w:t xml:space="preserve">Fredrik Backman’s novel, "The Geologist," is a poignant exploration of love, loss, and the enduring power of family bonds. At its core, the story revolves around Hans Eriksson, an older man who travels to Spain to visit his estranged daughter and her new husband. While the narrative structure is built around flashbacks that reveal Hans’s past trauma and his complex relationship with his late wife, Aida, the contemporary storyline provides a stark contrast through its vibrant setting in Spain Valencia. This book report analyzes how the themes of geological patience and emotional erosion mirror the cultural and social landscape of Spain Valencia, offering readers a profound understanding of human resilience.</w:t>
      </w:r>
    </w:p>
    <w:bookmarkEnd w:id="20"/>
    <w:bookmarkStart w:id="21" w:name="plot-summary"/>
    <w:p>
      <w:pPr>
        <w:pStyle w:val="Heading2"/>
      </w:pPr>
      <w:r>
        <w:t xml:space="preserve">Plot Summary</w:t>
      </w:r>
    </w:p>
    <w:p>
      <w:pPr>
        <w:pStyle w:val="FirstParagraph"/>
      </w:pPr>
      <w:r>
        <w:t xml:space="preserve">Hans arrives in Spain Valencia expecting to reconnect with his daughter, Lina, and her husband. However, he finds himself thrust into a situation where he must navigate the complexities of their new life while confronting his own unresolved grief. As Hans settles into the coastal town of Marbella (located within the broader cultural sphere of Spain Valencia’s influence in tourism and lifestyle), he begins to uncover secrets about his daughter’s marriage and her mother’s past. The narrative alternates between Hans’s present-day experiences in Spain Valencia and flashbacks to his childhood, where he suffered abuse from his father. These dual timelines highlight how geological layers—both literal in the earth and metaphorical in human psychology—affect our lives over time.</w:t>
      </w:r>
    </w:p>
    <w:bookmarkEnd w:id="21"/>
    <w:bookmarkStart w:id="22" w:name="thematic-analysis-geology-as-metaphor"/>
    <w:p>
      <w:pPr>
        <w:pStyle w:val="Heading2"/>
      </w:pPr>
      <w:r>
        <w:t xml:space="preserve">Thematic Analysis: Geology as Metaphor</w:t>
      </w:r>
    </w:p>
    <w:p>
      <w:pPr>
        <w:pStyle w:val="FirstParagraph"/>
      </w:pPr>
      <w:r>
        <w:t xml:space="preserve">The title "The Geologist" is not merely symbolic; it serves as a central metaphor for Hans’s character and his worldview. As a geologist, Hans understands the earth through patience, observation, and an appreciation for deep time. He knows that landscapes are shaped by forces that operate slowly yet inevitably. This perspective allows him to view personal tragedy with a sense of acceptance rather than immediate despair. In the context of Spain Valencia, where natural beauty coexists with harsh realities (such as economic struggles or social changes), this metaphor resonates deeply. The region’s diverse terrain—from its mountains to its coastal plains—mirrors the emotional diversity found in Backman’s characters.</w:t>
      </w:r>
      <w:r>
        <w:t xml:space="preserve"> </w:t>
      </w:r>
      <w:r>
        <w:t xml:space="preserve">Furthermore, Hans’s profession underscores a theme of stability amidst change. Just as rocks endure erosion and transformation, individuals must adapt to life’s upheavals without losing their core identity. In Spain Valencia, where tourism brings constant influxes of people and culture shifts occur rapidly, this idea becomes even more relevant. Backman uses the setting to emphasize how external pressures can shape internal growth—a concept both geologists and humans understand intimately.</w:t>
      </w:r>
    </w:p>
    <w:bookmarkEnd w:id="22"/>
    <w:bookmarkStart w:id="23" w:name="cultural-context-spain-valencia"/>
    <w:p>
      <w:pPr>
        <w:pStyle w:val="Heading2"/>
      </w:pPr>
      <w:r>
        <w:t xml:space="preserve">Cultural Context: Spain Valencia</w:t>
      </w:r>
    </w:p>
    <w:p>
      <w:pPr>
        <w:pStyle w:val="FirstParagraph"/>
      </w:pPr>
      <w:r>
        <w:t xml:space="preserve">The choice of Spain Valencia as the primary setting for much of the contemporary storyline adds another layer to "The Geologist." While some might argue that Marbella is technically in Andalusia rather than strictly part of the Valencian Community, Backman uses this region broadly to evoke Mediterranean sensibilities associated with warmth, passion, and community. These traits contrast sharply with Hans’s reserved Swedish demeanor, creating tension but also opportunity for connection.</w:t>
      </w:r>
      <w:r>
        <w:t xml:space="preserve"> </w:t>
      </w:r>
      <w:r>
        <w:t xml:space="preserve">In Spain Valencia (and surrounding areas), life is lived outdoors; family gatherings are frequent celebrations rather than private affairs. This communal spirit challenges Hans initially but ultimately offers him healing through relationships formed during his stay. For instance, interactions with locals who embody the relaxed yet resilient attitude typical of Spaniards help Hans process his grief differently than he might have at home in Sweden. Thus, Spain Valencia acts not just as a backdrop but as an active participant in Hans’s journey toward forgiveness and acceptance.</w:t>
      </w:r>
    </w:p>
    <w:bookmarkEnd w:id="23"/>
    <w:bookmarkStart w:id="24" w:name="character-development"/>
    <w:p>
      <w:pPr>
        <w:pStyle w:val="Heading2"/>
      </w:pPr>
      <w:r>
        <w:t xml:space="preserve">Character Development</w:t>
      </w:r>
    </w:p>
    <w:p>
      <w:pPr>
        <w:pStyle w:val="FirstParagraph"/>
      </w:pPr>
      <w:r>
        <w:t xml:space="preserve">Hans Eriksson remains one of Backman’s most compelling protagonists because he embodies quiet strength rather than dramatic heroism. His profession informs how he perceives problems: methodically, patiently, and with an eye toward long-term solutions. Similarly, Lina represents youthful ambition mixed with vulnerability—a reflection of modern young adults navigating uncertain futures against traditional expectations imposed by parents like Hans.</w:t>
      </w:r>
      <w:r>
        <w:t xml:space="preserve"> </w:t>
      </w:r>
      <w:r>
        <w:t xml:space="preserve">Another significant figure is Aida (through flashbacks). Her influence looms large over every decision made by those around her posthumously due to her wisdom and love. Through these layered portrayals, Backman demonstrates how interconnected human lives remain long after death—a notion akin to studying fossil records where past entities continue shaping present ecosystems.</w:t>
      </w:r>
    </w:p>
    <w:bookmarkEnd w:id="24"/>
    <w:bookmarkStart w:id="25" w:name="conclusion"/>
    <w:p>
      <w:pPr>
        <w:pStyle w:val="Heading2"/>
      </w:pPr>
      <w:r>
        <w:t xml:space="preserve">Conclusion</w:t>
      </w:r>
    </w:p>
    <w:p>
      <w:pPr>
        <w:pStyle w:val="FirstParagraph"/>
      </w:pPr>
      <w:r>
        <w:t xml:space="preserve">"The Geologist" succeeds as both a gripping narrative and a thoughtful meditation on what it means to live authentically amidst sorrow. By juxtaposing Hans’s scientific outlook with the vibrant backdrop of Spain Valencia, Backman creates a rich tapestry that appeals emotionally while challenging intellectually curious readers. Whether discussing geological processes or cultural dynamics inherent to places like Spain Valencia, this novel invites audiences to reflect upon their own lives through lenses unfamiliar yet universally relatable.</w:t>
      </w:r>
      <w:r>
        <w:t xml:space="preserve"> </w:t>
      </w:r>
      <w:r>
        <w:t xml:space="preserve">Ultimately, "The Geologist" reminds us that understanding requires time—much like deciphering strata formed over millennia—and forgiveness demands effort akin tounearthing precious gems buried beneath layers of dirt. It is a testament to human capacity for renewal no matter how deeply rooted pain may seem initially. For anyone interested in literature exploring identity against international backdrops such as Spain Valencia , this work remains essential reading material today !</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Geologist</dc:title>
  <dc:creator/>
  <dc:language>en</dc:language>
  <cp:keywords/>
  <dcterms:created xsi:type="dcterms:W3CDTF">2026-07-29T08:39:13Z</dcterms:created>
  <dcterms:modified xsi:type="dcterms:W3CDTF">2026-07-29T08:39:13Z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