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fb18188a8f50f8514729a0bdc4f5ab57a2b640b"/>
    <w:p>
      <w:pPr>
        <w:pStyle w:val="Heading1"/>
      </w:pPr>
      <w:r>
        <w:t xml:space="preserve">Book Report: The Role and Relevance of the Geologist in Sri Lanka Colombo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Geological Engineering and Urban Development</w:t>
      </w:r>
      <w:r>
        <w:br/>
      </w:r>
      <w:r>
        <w:rPr>
          <w:bCs/>
          <w:b/>
        </w:rPr>
        <w:t xml:space="preserve">District Focus:</w:t>
      </w:r>
      <w:r>
        <w:t xml:space="preserve"> </w:t>
      </w:r>
      <w:r>
        <w:t xml:space="preserve">Western Province, Sri Lanka Colombo</w:t>
      </w:r>
    </w:p>
    <w:bookmarkStart w:id="20" w:name="introduction"/>
    <w:p>
      <w:pPr>
        <w:pStyle w:val="Heading2"/>
      </w:pPr>
      <w:r>
        <w:t xml:space="preserve">1. Introduction</w:t>
      </w:r>
    </w:p>
    <w:p>
      <w:pPr>
        <w:pStyle w:val="FirstParagraph"/>
      </w:pPr>
      <w:r>
        <w:t xml:space="preserve">The island nation of Sri Lanka possesses a geological history that is as complex as it is fascinating, characterized by diverse rock formations ranging from the ancient Precambrian metamorphics to recent sedimentary deposits. In the context of rapid urbanization and infrastructure development, the professional figure of the</w:t>
      </w:r>
      <w:r>
        <w:t xml:space="preserve"> </w:t>
      </w:r>
      <w:r>
        <w:rPr>
          <w:bCs/>
          <w:b/>
        </w:rPr>
        <w:t xml:space="preserve">Geologist</w:t>
      </w:r>
      <w:r>
        <w:t xml:space="preserve"> </w:t>
      </w:r>
      <w:r>
        <w:t xml:space="preserve">has transitioned from being merely a researcher of past earth events to becoming a critical planner for future safety and sustainability. This book report analyzes various texts regarding geological surveying, soil mechanics, and environmental management to understand how these principles are applied specifically within the metropolitan hub of</w:t>
      </w:r>
      <w:r>
        <w:t xml:space="preserve"> </w:t>
      </w:r>
      <w:r>
        <w:rPr>
          <w:bCs/>
          <w:b/>
        </w:rPr>
        <w:t xml:space="preserve">Sri Lanka Colombo</w:t>
      </w:r>
      <w:r>
        <w:t xml:space="preserve">. The central thesis of this report is that the expertise provided by a qualified</w:t>
      </w:r>
      <w:r>
        <w:t xml:space="preserve"> </w:t>
      </w:r>
      <w:r>
        <w:rPr>
          <w:bCs/>
          <w:b/>
        </w:rPr>
        <w:t xml:space="preserve">Geologist</w:t>
      </w:r>
      <w:r>
        <w:t xml:space="preserve"> </w:t>
      </w:r>
      <w:r>
        <w:t xml:space="preserve">is indispensable for mitigating risks associated with construction, managing water resources, and preserving the ecological balance in one of South Asia's most dynamic cities.</w:t>
      </w:r>
    </w:p>
    <w:bookmarkEnd w:id="20"/>
    <w:bookmarkStart w:id="21" w:name="geological-context-of-sri-lanka-colombo"/>
    <w:p>
      <w:pPr>
        <w:pStyle w:val="Heading2"/>
      </w:pPr>
      <w:r>
        <w:t xml:space="preserve">2. Geological Context of Sri Lanka Colombo</w:t>
      </w:r>
    </w:p>
    <w:p>
      <w:pPr>
        <w:pStyle w:val="FirstParagraph"/>
      </w:pPr>
      <w:r>
        <w:t xml:space="preserve">To understand the necessity of geological intervention in</w:t>
      </w:r>
      <w:r>
        <w:t xml:space="preserve"> </w:t>
      </w:r>
      <w:r>
        <w:rPr>
          <w:bCs/>
          <w:b/>
        </w:rPr>
        <w:t xml:space="preserve">Sri Lanka Colombo</w:t>
      </w:r>
      <w:r>
        <w:t xml:space="preserve">, one must first comprehend the underlying geology. The city is situated on a coastal plain that sits atop a complex foundation of gneisses, granites, and charnockites from the Highland Series. However, much of modern Colombo is built upon alluvial deposits and marine clays formed by river systems such as the Kelani River. These soft soils present significant engineering challenges. Literature regarding tropical geology highlights that clayey soils in</w:t>
      </w:r>
      <w:r>
        <w:t xml:space="preserve"> </w:t>
      </w:r>
      <w:r>
        <w:rPr>
          <w:bCs/>
          <w:b/>
        </w:rPr>
        <w:t xml:space="preserve">Sri Lanka Colombo</w:t>
      </w:r>
      <w:r>
        <w:t xml:space="preserve"> </w:t>
      </w:r>
      <w:r>
        <w:t xml:space="preserve">are prone to high compressibility and low shear strength. Without the precise analysis conducted by a professional</w:t>
      </w:r>
      <w:r>
        <w:t xml:space="preserve"> </w:t>
      </w:r>
      <w:r>
        <w:rPr>
          <w:bCs/>
          <w:b/>
        </w:rPr>
        <w:t xml:space="preserve">Geologist</w:t>
      </w:r>
      <w:r>
        <w:t xml:space="preserve">, buildings risk settling unevenly, leading to structural failures. The books reviewed emphasize that the unique hydro-geological conditions of the coastal belt require specific foundation designs, such as deep piling, which can only be determined through rigorous geological site investigation.</w:t>
      </w:r>
    </w:p>
    <w:bookmarkEnd w:id="21"/>
    <w:bookmarkStart w:id="22" w:name="X5b6597d1a28beee986f5dc3cf3d6b511e3b49ce"/>
    <w:p>
      <w:pPr>
        <w:pStyle w:val="Heading2"/>
      </w:pPr>
      <w:r>
        <w:t xml:space="preserve">3. The Geologist as an Urban Planner and Safety Guardian</w:t>
      </w:r>
    </w:p>
    <w:p>
      <w:pPr>
        <w:pStyle w:val="FirstParagraph"/>
      </w:pPr>
      <w:r>
        <w:t xml:space="preserve">A significant portion of the reviewed literature focuses on disaster risk reduction. As a coastal city,</w:t>
      </w:r>
      <w:r>
        <w:t xml:space="preserve"> </w:t>
      </w:r>
      <w:r>
        <w:rPr>
          <w:bCs/>
          <w:b/>
        </w:rPr>
        <w:t xml:space="preserve">Sri Lanka Colombo</w:t>
      </w:r>
      <w:r>
        <w:t xml:space="preserve"> </w:t>
      </w:r>
      <w:r>
        <w:t xml:space="preserve">is vulnerable to sea-level rise, storm surges, and erosion. The role of the</w:t>
      </w:r>
      <w:r>
        <w:t xml:space="preserve"> </w:t>
      </w:r>
      <w:r>
        <w:rPr>
          <w:bCs/>
          <w:b/>
        </w:rPr>
        <w:t xml:space="preserve">Geologist</w:t>
      </w:r>
      <w:r>
        <w:t xml:space="preserve"> </w:t>
      </w:r>
      <w:r>
        <w:t xml:space="preserve">extends beyond soil testing; it involves assessing long-term environmental viability. Recent publications on coastal management in the region discuss how geological mapping helps identify areas prone to liquefaction during seismic events or heavy rainfall-induced landslides in surrounding hilly terrains like Peradeniya and Kadugannawa, which affect runoff into</w:t>
      </w:r>
      <w:r>
        <w:t xml:space="preserve"> </w:t>
      </w:r>
      <w:r>
        <w:rPr>
          <w:bCs/>
          <w:b/>
        </w:rPr>
        <w:t xml:space="preserve">Sri Lanka Colombo</w:t>
      </w:r>
      <w:r>
        <w:t xml:space="preserve">. By integrating geological data into urban planning policies, a</w:t>
      </w:r>
      <w:r>
        <w:t xml:space="preserve"> </w:t>
      </w:r>
      <w:r>
        <w:rPr>
          <w:bCs/>
          <w:b/>
        </w:rPr>
        <w:t xml:space="preserve">Geologist</w:t>
      </w:r>
      <w:r>
        <w:t xml:space="preserve"> </w:t>
      </w:r>
      <w:r>
        <w:t xml:space="preserve">ensures that infrastructure such as the upcoming metro rail projects and high-rise commercial complexes are built on stable ground. The texts argue that ignoring geological advice leads to catastrophic financial losses and, more importantly, endangers human life.</w:t>
      </w:r>
    </w:p>
    <w:bookmarkEnd w:id="22"/>
    <w:bookmarkStart w:id="23" w:name="X8143369abbdfbfe8719c7d718becea5e2133c07"/>
    <w:p>
      <w:pPr>
        <w:pStyle w:val="Heading2"/>
      </w:pPr>
      <w:r>
        <w:t xml:space="preserve">4. Environmental Sustainability and Water Management</w:t>
      </w:r>
    </w:p>
    <w:p>
      <w:pPr>
        <w:pStyle w:val="FirstParagraph"/>
      </w:pPr>
      <w:r>
        <w:t xml:space="preserve">Beyond structural integrity, the books highlight the critical role of the</w:t>
      </w:r>
      <w:r>
        <w:t xml:space="preserve"> </w:t>
      </w:r>
      <w:r>
        <w:rPr>
          <w:bCs/>
          <w:b/>
        </w:rPr>
        <w:t xml:space="preserve">Geologist</w:t>
      </w:r>
      <w:r>
        <w:t xml:space="preserve"> </w:t>
      </w:r>
      <w:r>
        <w:t xml:space="preserve">in environmental conservation. In</w:t>
      </w:r>
      <w:r>
        <w:t xml:space="preserve"> </w:t>
      </w:r>
      <w:r>
        <w:rPr>
          <w:bCs/>
          <w:b/>
        </w:rPr>
        <w:t xml:space="preserve">Sri Lanka Colombo</w:t>
      </w:r>
      <w:r>
        <w:t xml:space="preserve">, rapid construction has led to increased surface runoff and decreased groundwater recharge. Geologists study aquifer systems to ensure that excessive water extraction does not lead to saltwater intrusion from the Indian Ocean into freshwater lenses. The report reviews case studies where geological surveys identified contamination plumes in soil and groundwater due to industrial activities along the coast of</w:t>
      </w:r>
      <w:r>
        <w:t xml:space="preserve"> </w:t>
      </w:r>
      <w:r>
        <w:rPr>
          <w:bCs/>
          <w:b/>
        </w:rPr>
        <w:t xml:space="preserve">Sri Lanka Colombo</w:t>
      </w:r>
      <w:r>
        <w:t xml:space="preserve">. Through remediation strategies proposed by geologists, polluted sites have been restored. Furthermore, the concept of "green infrastructure" relies on geological knowledge to design permeable pavements and retention basins that mimic natural hydrological cycles, thereby reducing flood risks in low-lying areas of the city.</w:t>
      </w:r>
    </w:p>
    <w:bookmarkEnd w:id="23"/>
    <w:bookmarkStart w:id="24" w:name="X9fc1bea39b316e94670eeb466cd5ce146a6fe8b"/>
    <w:p>
      <w:pPr>
        <w:pStyle w:val="Heading2"/>
      </w:pPr>
      <w:r>
        <w:t xml:space="preserve">5. Economic Implications and Resource Management</w:t>
      </w:r>
    </w:p>
    <w:p>
      <w:pPr>
        <w:pStyle w:val="FirstParagraph"/>
      </w:pPr>
      <w:r>
        <w:t xml:space="preserve">The economic argument for employing a</w:t>
      </w:r>
      <w:r>
        <w:t xml:space="preserve"> </w:t>
      </w:r>
      <w:r>
        <w:rPr>
          <w:bCs/>
          <w:b/>
        </w:rPr>
        <w:t xml:space="preserve">Geologist</w:t>
      </w:r>
      <w:r>
        <w:t xml:space="preserve"> </w:t>
      </w:r>
      <w:r>
        <w:t xml:space="preserve">is strongly supported by the reviewed materials. Construction costs in</w:t>
      </w:r>
      <w:r>
        <w:t xml:space="preserve"> </w:t>
      </w:r>
      <w:r>
        <w:rPr>
          <w:bCs/>
          <w:b/>
        </w:rPr>
        <w:t xml:space="preserve">Sri Lanka Colombo</w:t>
      </w:r>
      <w:r>
        <w:t xml:space="preserve"> </w:t>
      </w:r>
      <w:r>
        <w:t xml:space="preserve">are driven up by unforeseen ground conditions. When developers skip detailed geological surveys, they often encounter unexpected rock formations or soft soil pockets during excavation, leading to project delays and budget overruns. A proactive approach guided by a</w:t>
      </w:r>
      <w:r>
        <w:t xml:space="preserve"> </w:t>
      </w:r>
      <w:r>
        <w:rPr>
          <w:bCs/>
          <w:b/>
        </w:rPr>
        <w:t xml:space="preserve">Geologist</w:t>
      </w:r>
      <w:r>
        <w:t xml:space="preserve"> </w:t>
      </w:r>
      <w:r>
        <w:t xml:space="preserve">allows for accurate cost estimation and risk allocation. Additionally, the extraction of construction materials such as gravel, sand, and dimension stones has historically been a contentious issue in Sri Lanka. The books discuss how geological mapping helps regulate quarrying activities to prevent environmental degradation while ensuring a sustainable supply chain for building materials needed in the ongoing development of</w:t>
      </w:r>
      <w:r>
        <w:t xml:space="preserve"> </w:t>
      </w:r>
      <w:r>
        <w:rPr>
          <w:bCs/>
          <w:b/>
        </w:rPr>
        <w:t xml:space="preserve">Sri Lanka Colombo</w:t>
      </w:r>
      <w:r>
        <w:t xml:space="preserve">.</w:t>
      </w:r>
    </w:p>
    <w:bookmarkEnd w:id="24"/>
    <w:bookmarkStart w:id="25" w:name="challenges-and-future-prospects"/>
    <w:p>
      <w:pPr>
        <w:pStyle w:val="Heading2"/>
      </w:pPr>
      <w:r>
        <w:t xml:space="preserve">6. Challenges and Future Prospects</w:t>
      </w:r>
    </w:p>
    <w:p>
      <w:pPr>
        <w:pStyle w:val="FirstParagraph"/>
      </w:pPr>
      <w:r>
        <w:t xml:space="preserve">Despite the clear benefits, the literature points out challenges in implementing geological best practices in</w:t>
      </w:r>
      <w:r>
        <w:t xml:space="preserve"> </w:t>
      </w:r>
      <w:r>
        <w:rPr>
          <w:bCs/>
          <w:b/>
        </w:rPr>
        <w:t xml:space="preserve">Sri Lanka Colombo</w:t>
      </w:r>
      <w:r>
        <w:t xml:space="preserve">. There is often a lack of strict enforcement of building codes that mandate comprehensive geotechnical reports. Furthermore, there is a shortage of specialized geotechnical engineers and geologists familiar with local tropical soil behaviors. The books suggest that educational institutions in Sri Lanka must collaborate more closely with industry to produce professionals who understand both global geological standards and local contextual nuances. For</w:t>
      </w:r>
      <w:r>
        <w:t xml:space="preserve"> </w:t>
      </w:r>
      <w:r>
        <w:rPr>
          <w:bCs/>
          <w:b/>
        </w:rPr>
        <w:t xml:space="preserve">Sri Lanka Colombo</w:t>
      </w:r>
      <w:r>
        <w:t xml:space="preserve"> </w:t>
      </w:r>
      <w:r>
        <w:t xml:space="preserve">to continue its trajectory as a regional hub, there must be a cultural shift where the input of a</w:t>
      </w:r>
      <w:r>
        <w:t xml:space="preserve"> </w:t>
      </w:r>
      <w:r>
        <w:rPr>
          <w:bCs/>
          <w:b/>
        </w:rPr>
        <w:t xml:space="preserve">Geologist</w:t>
      </w:r>
      <w:r>
        <w:t xml:space="preserve"> </w:t>
      </w:r>
      <w:r>
        <w:t xml:space="preserve">is viewed not as an optional extra but as a fundamental requirement for every major development project.</w:t>
      </w:r>
    </w:p>
    <w:bookmarkEnd w:id="25"/>
    <w:bookmarkStart w:id="26" w:name="conclusion"/>
    <w:p>
      <w:pPr>
        <w:pStyle w:val="Heading2"/>
      </w:pPr>
      <w:r>
        <w:t xml:space="preserve">7. Conclusion</w:t>
      </w:r>
    </w:p>
    <w:p>
      <w:pPr>
        <w:pStyle w:val="FirstParagraph"/>
      </w:pPr>
      <w:r>
        <w:t xml:space="preserve">In conclusion, this book report underscores that the integration of geological science into urban development is non-negotiable for the sustainable growth of</w:t>
      </w:r>
      <w:r>
        <w:t xml:space="preserve"> </w:t>
      </w:r>
      <w:r>
        <w:rPr>
          <w:bCs/>
          <w:b/>
        </w:rPr>
        <w:t xml:space="preserve">Sri Lanka Colombo</w:t>
      </w:r>
      <w:r>
        <w:t xml:space="preserve">. The various texts reviewed unanimously agree that a skilled and experienced</w:t>
      </w:r>
      <w:r>
        <w:t xml:space="preserve"> </w:t>
      </w:r>
      <w:r>
        <w:rPr>
          <w:bCs/>
          <w:b/>
        </w:rPr>
        <w:t xml:space="preserve">Geologist</w:t>
      </w:r>
      <w:r>
        <w:t xml:space="preserve"> </w:t>
      </w:r>
      <w:r>
        <w:t xml:space="preserve">provides the data-driven insights necessary to navigate the complex interplay between soft soils, high water tables, and dense urbanization. Whether it is ensuring the stability of skyscrapers on clayey foundations, protecting groundwater resources from saltwater intrusion, or planning for climate resilience against coastal erosion, the geologist serves as a guardian of both public safety and environmental health. As</w:t>
      </w:r>
      <w:r>
        <w:t xml:space="preserve"> </w:t>
      </w:r>
      <w:r>
        <w:rPr>
          <w:bCs/>
          <w:b/>
        </w:rPr>
        <w:t xml:space="preserve">Sri Lanka Colombo</w:t>
      </w:r>
      <w:r>
        <w:t xml:space="preserve"> </w:t>
      </w:r>
      <w:r>
        <w:t xml:space="preserve">expands vertically and horizontally, the demand for professional geological expertise will only intensify. It is imperative that stakeholders in government, private sector development, and academia recognize the pivotal role of the geologist in shaping a resilient and prosperous future for the capital city.</w:t>
      </w:r>
    </w:p>
    <w:p>
      <w:pPr>
        <w:pStyle w:val="BodyText"/>
      </w:pPr>
      <w:r>
        <w:rPr>
          <w:iCs/>
          <w:i/>
        </w:rPr>
        <w:t xml:space="preserve">This report synthesizes insights from standard texts on engineering geology, coastal management studies in South Asia, and local regulatory frameworks regarding construction safety to provide a comprehensive overview of why geological expertise remains vital for</w:t>
      </w:r>
      <w:r>
        <w:rPr>
          <w:iCs/>
          <w:i/>
        </w:rPr>
        <w:t xml:space="preserve"> </w:t>
      </w:r>
      <w:r>
        <w:rPr>
          <w:bCs/>
          <w:b/>
          <w:iCs/>
          <w:i/>
        </w:rPr>
        <w:t xml:space="preserve">Sri Lanka Colombo</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Relevance of the Geologist in Sri Lanka Colombo</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