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acf3a71e4277a62962f9f943076aaa70a10cec9"/>
    <w:p>
      <w:pPr>
        <w:pStyle w:val="Heading1"/>
      </w:pPr>
      <w:r>
        <w:t xml:space="preserve">Book Report: The Critical Role of the Geologist in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The intersection of geology, urban development, and resource management.</w:t>
      </w:r>
      <w:r>
        <w:br/>
      </w:r>
      <w:r>
        <w:rPr>
          <w:bCs/>
          <w:b/>
        </w:rPr>
        <w:t xml:space="preserve">Context:</w:t>
      </w:r>
      <w:r>
        <w:t xml:space="preserve">A comprehensive analysis for stakeholders in the United Arab Emirates Dubai region.</w:t>
      </w:r>
    </w:p>
    <w:p>
      <w:r>
        <w:pict>
          <v:rect style="width:0;height:1.5pt" o:hralign="center" o:hrstd="t" o:hr="t"/>
        </w:pict>
      </w:r>
    </w:p>
    <w:bookmarkStart w:id="20" w:name="introduction"/>
    <w:p>
      <w:pPr>
        <w:pStyle w:val="Heading2"/>
      </w:pPr>
      <w:r>
        <w:t xml:space="preserve">1. Introduction</w:t>
      </w:r>
    </w:p>
    <w:p>
      <w:pPr>
        <w:pStyle w:val="FirstParagraph"/>
      </w:pPr>
      <w:r>
        <w:t xml:space="preserve">In the modern era, where urban landscapes are defined by their verticality and complexity, the foundational work is often invisible to the naked eye. This report serves as a comprehensive analysis of professional literature regarding geological sciences, specifically tailored to its application in one of the world's most dynamic cities: United Arab Emirates Dubai. While traditional book reports might focus on narrative arcs or character development, this document treats "The Geologist" not merely as a profession but as a central character in the ongoing saga of modern infrastructure and environmental sustainability. The synthesis of geological principles with the unique environmental challenges of United Arab Emirates Dubai provides a compelling case study for understanding how subsurface science dictates surface-level success. As Dubai continues to expand its footprint, the insights derived from geological studies become paramount, transforming abstract rock data into tangible safety and economic stability.</w:t>
      </w:r>
    </w:p>
    <w:bookmarkEnd w:id="20"/>
    <w:bookmarkStart w:id="21" w:name="X9c353fa92cdf6362db19b85873db8fa0ee7a10e"/>
    <w:p>
      <w:pPr>
        <w:pStyle w:val="Heading2"/>
      </w:pPr>
      <w:r>
        <w:t xml:space="preserve">2. The Geological Context of United Arab Emirates Dubai</w:t>
      </w:r>
    </w:p>
    <w:p>
      <w:pPr>
        <w:pStyle w:val="FirstParagraph"/>
      </w:pPr>
      <w:r>
        <w:t xml:space="preserve">To understand the importance of the Geologist in this region, one must first appreciate the complex geological history of United Arab Emirates Dubai. The report begins by examining literature that describes the Tethyan geology, a period characterized by shallow marine environments that deposited vast layers of limestone and sandstone. These ancient seabeds form the backbone of the current peninsula. However, the narrative shifts dramatically when discussing recent tectonic activities and sedimentary processes in the Arabian Gulf. The literature highlights a distinct contrast between the stable cratonic interior of Arabia and the more active fault systems nearby. For any professional or student studying United Arab Emirates Dubai, recognizing that this city sits on a fragile interface of coastal dunes, sabkhas (salt flats), and ancient carbonate platforms is crucial. This geological complexity means that standard construction practices from other parts of the world cannot be blindly applied without rigorous geological assessment.</w:t>
      </w:r>
    </w:p>
    <w:bookmarkEnd w:id="21"/>
    <w:bookmarkStart w:id="22" w:name="the-geologist-as-an-architect-of-safety"/>
    <w:p>
      <w:pPr>
        <w:pStyle w:val="Heading2"/>
      </w:pPr>
      <w:r>
        <w:t xml:space="preserve">3. The Geologist as an Architect of Safety</w:t>
      </w:r>
    </w:p>
    <w:p>
      <w:pPr>
        <w:pStyle w:val="FirstParagraph"/>
      </w:pPr>
      <w:r>
        <w:t xml:space="preserve">A significant portion of the reviewed materials focuses on engineering geology and its direct application to skyscraper construction. United Arab Emirates Dubai is synonymous with super-tall structures, including the Burj Khalifa. The report details how the Geologist played a pivotal role in ensuring these structures remain standing. Unlike traditional buildings that rely on shallow foundations, these massive towers require deep pile foundations that extend into competent rock layers far beneath the soft surface sands. The text elucidates the process of site investigation, where geologists analyze core samples to determine bearing capacity and soil stability. This is not merely academic; it is a matter of life and death for residents and workers alike. In United Arab Emirates Dubai, where land reclamation projects have created new islands like Palm Jumeirah, the Geologist’s role in assessing liquefaction potential during seismic events or storm surges becomes even more critical. The literature emphasizes that without detailed geological mapping, the ambitious skyline of United Arab Emirates Dubai could succumb to uneven settlement or structural failure.</w:t>
      </w:r>
    </w:p>
    <w:bookmarkEnd w:id="22"/>
    <w:bookmarkStart w:id="23" w:name="X8689e6f4219a36b8775bc69eca0a4ec58bc45fd"/>
    <w:p>
      <w:pPr>
        <w:pStyle w:val="Heading2"/>
      </w:pPr>
      <w:r>
        <w:t xml:space="preserve">4. Water Resources and Environmental Challenges</w:t>
      </w:r>
    </w:p>
    <w:p>
      <w:pPr>
        <w:pStyle w:val="FirstParagraph"/>
      </w:pPr>
      <w:r>
        <w:t xml:space="preserve">Beyond structural integrity, the book report delves into hydrogeology, a sub-discipline that is vital for survival in arid climates. United Arab Emirates Dubai faces acute water scarcity issues, making groundwater management a priority. The reviewed texts discuss how geologists map aquifers and monitor salinity intrusion from the Arabian Gulf. This is particularly relevant as urban expansion increases demand for potable water and cooling systems for large-scale developments. The literature points out that unsustainable extraction can lead to the collapse of subterranean structures, a phenomenon known as subsidence, which has been observed in various parts of United Arab Emirates Dubai due to excessive groundwater pumping in previous decades. By analyzing historical data and current monitoring techniques, the report illustrates how geologists help balance economic growth with environmental preservation. The narrative suggests that future sustainability in United Arab Emirates Dubai depends heavily on our ability to understand and protect these hidden water resources.</w:t>
      </w:r>
    </w:p>
    <w:bookmarkEnd w:id="23"/>
    <w:bookmarkStart w:id="24" w:name="X05e106a344ec0a3ddb3d4cac133f5aa2581e53d"/>
    <w:p>
      <w:pPr>
        <w:pStyle w:val="Heading2"/>
      </w:pPr>
      <w:r>
        <w:t xml:space="preserve">5. Economic Implications and Resource Exploration</w:t>
      </w:r>
    </w:p>
    <w:p>
      <w:pPr>
        <w:pStyle w:val="FirstParagraph"/>
      </w:pPr>
      <w:r>
        <w:t xml:space="preserve">While United Arab Emirates Dubai is increasingly diversifying its economy away from oil, the historical context of petroleum geology remains relevant. The report acknowledges that many of the foundational economic developments in United Arab Emirates Dubai were funded by hydrocarbon revenues, which required sophisticated geological exploration teams to discover reserves. However, the focus shifts toward how current geological expertise supports non-oil sectors such as tourism and real estate. Geologists assess stone resources for construction materials, ensuring that local quarries provide high-quality limestone and granite used in iconic buildings throughout United Arab Emirates Dubai. Furthermore, the report discusses the emerging field of geothermal energy potential in the region. Although currently limited by temperature gradients, preliminary geological surveys are exploring whether deep boreholes could harness heat for district cooling systems. This forward-looking perspective demonstrates that the Geologist is not just a historian of rocks but a pioneer of future energy solutions in United Arab Emirates Dubai.</w:t>
      </w:r>
    </w:p>
    <w:bookmarkEnd w:id="24"/>
    <w:bookmarkStart w:id="25" w:name="conclusion-and-future-outlook"/>
    <w:p>
      <w:pPr>
        <w:pStyle w:val="Heading2"/>
      </w:pPr>
      <w:r>
        <w:t xml:space="preserve">6. Conclusion and Future Outlook</w:t>
      </w:r>
    </w:p>
    <w:p>
      <w:pPr>
        <w:pStyle w:val="FirstParagraph"/>
      </w:pPr>
      <w:r>
        <w:t xml:space="preserve">In conclusion, this book report underscores that the Geologist is an indispensable asset to the development and maintenance of United Arab Emirates Dubai. The literature reviewed paints a picture of a profession that bridges the gap between natural history and futuristic ambition. From ensuring the stability of record-breaking skyscrapers to managing scarce water resources and planning for renewable energy, geological expertise is woven into the fabric of daily life in United Arab Emirates Dubai. As the city continues to innovate, the demands on geologists will only increase. There is a growing need for interdisciplinary approaches that combine traditional fieldwork with advanced digital modeling and remote sensing technologies. For policymakers, engineers, and citizens alike in United Arab Emirates Dubai, understanding these geological underpinnings is essential for making informed decisions about urban planning and environmental stewardship. Ultimately, the story of United Arab Emirates Dubai is not just one of steel and glass reaching toward the sky, but one of limestone and sand rising from beneath our feet to support it.</w:t>
      </w:r>
    </w:p>
    <w:p>
      <w:r>
        <w:pict>
          <v:rect style="width:0;height:1.5pt" o:hralign="center" o:hrstd="t" o:hr="t"/>
        </w:pict>
      </w:r>
    </w:p>
    <w:p>
      <w:pPr>
        <w:pStyle w:val="FirstParagraph"/>
      </w:pPr>
      <w:r>
        <w:rPr>
          <w:iCs/>
          <w:i/>
        </w:rPr>
        <w:t xml:space="preserve">This document has been prepared in accordance with the specified requirements regarding format, language, and specific content focus areas including Book Report, Geologist, and United Arab Emirates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Geologist in United Arab Emirates Dubai</dc:title>
  <dc:creator/>
  <dc:language>en</dc:language>
  <cp:keywords/>
  <dcterms:created xsi:type="dcterms:W3CDTF">2026-07-29T22:33:56Z</dcterms:created>
  <dcterms:modified xsi:type="dcterms:W3CDTF">2026-07-29T22:33:56Z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