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and</w:t>
      </w:r>
      <w:r>
        <w:t xml:space="preserve"> </w:t>
      </w:r>
      <w:r>
        <w:t xml:space="preserve">the</w:t>
      </w:r>
      <w:r>
        <w:t xml:space="preserve"> </w:t>
      </w:r>
      <w:r>
        <w:t xml:space="preserve">Venezuelan</w:t>
      </w:r>
      <w:r>
        <w:t xml:space="preserve"> </w:t>
      </w:r>
      <w:r>
        <w:t xml:space="preserve">Context</w:t>
      </w:r>
    </w:p>
    <w:bookmarkStart w:id="29" w:name="X69423c1523c6e43601221c4f9cd8bd2951b5264"/>
    <w:p>
      <w:pPr>
        <w:pStyle w:val="Heading1"/>
      </w:pPr>
      <w:r>
        <w:t xml:space="preserve">A Comprehensive Book Report on the Role of the Geologist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Professional Review Committee</w:t>
      </w:r>
      <w:r>
        <w:br/>
      </w:r>
      <w:r>
        <w:rPr>
          <w:bCs/>
          <w:b/>
        </w:rPr>
        <w:t xml:space="preserve">Subject:</w:t>
      </w:r>
      <w:r>
        <w:t xml:space="preserve"> </w:t>
      </w:r>
      <w:r>
        <w:t xml:space="preserve">Analysis of Geological Professions within the Strategic Framework of Venezuela Caracas</w:t>
      </w:r>
    </w:p>
    <w:p>
      <w:pPr>
        <w:pStyle w:val="BodyText"/>
      </w:pPr>
      <w:r>
        <w:rPr>
          <w:iCs/>
          <w:i/>
        </w:rPr>
        <w:t xml:space="preserve">Note to Geologist</w:t>
      </w:r>
      <w:r>
        <w:t xml:space="preserve">: This report serves as a critical examination of geological sciences, specifically tailored for application in the complex urban and geopolitical environment of Venezuela Caracas. It aims to bridge theoretical geological knowledge with practical regional necessities.</w:t>
      </w:r>
    </w:p>
    <w:bookmarkStart w:id="20" w:name="X1de2797b6735309064af03ade12a6baf8f06b3e"/>
    <w:p>
      <w:pPr>
        <w:pStyle w:val="Heading2"/>
      </w:pPr>
      <w:r>
        <w:t xml:space="preserve">I. Introduction: The Intersection of Science and Place</w:t>
      </w:r>
    </w:p>
    <w:p>
      <w:pPr>
        <w:pStyle w:val="FirstParagraph"/>
      </w:pPr>
      <w:r>
        <w:t xml:space="preserve">The study of Earth sciences is not merely an academic pursuit; it is a fundamental pillar of societal development, resource management, and disaster mitigation. This Book Report seeks to explore the multifaceted role of the professional known as a</w:t>
      </w:r>
      <w:r>
        <w:t xml:space="preserve"> </w:t>
      </w:r>
      <w:r>
        <w:t xml:space="preserve">Geologist</w:t>
      </w:r>
      <w:r>
        <w:t xml:space="preserve">. However, rather than offering a generic overview, this analysis focuses specifically on the application of geological principles within one of South America's most significant urban centers:</w:t>
      </w:r>
      <w:r>
        <w:t xml:space="preserve"> </w:t>
      </w:r>
      <w:r>
        <w:t xml:space="preserve">Venezuela Caracas</w:t>
      </w:r>
      <w:r>
        <w:t xml:space="preserve">.</w:t>
      </w:r>
    </w:p>
    <w:p>
      <w:pPr>
        <w:pStyle w:val="BodyText"/>
      </w:pPr>
      <w:r>
        <w:t xml:space="preserve">Caracas is not only the capital city but also a hub for political, economic, and cultural activity in Venezuela. Its geography presents unique challenges, nestled within a steep valley along the Guaire River. For any student or professional reading this book report as part of their educational curriculum or professional development in</w:t>
      </w:r>
      <w:r>
        <w:t xml:space="preserve"> </w:t>
      </w:r>
      <w:r>
        <w:t xml:space="preserve">Venezuela Caracas</w:t>
      </w:r>
      <w:r>
        <w:t xml:space="preserve">, understanding how geological concepts apply to local infrastructure, seismic activity, and natural resource management is crucial. The objective of this document is to synthesize various geological theories with the specific environmental realities faced by the geologists working in this region.</w:t>
      </w:r>
    </w:p>
    <w:bookmarkEnd w:id="20"/>
    <w:bookmarkStart w:id="21" w:name="X3bf4631e55e29e764ed5fb0a47f8b1cdf6c7fe8"/>
    <w:p>
      <w:pPr>
        <w:pStyle w:val="Heading2"/>
      </w:pPr>
      <w:r>
        <w:t xml:space="preserve">II. The Professional Profile: Defining the Modern Geologist</w:t>
      </w:r>
    </w:p>
    <w:p>
      <w:pPr>
        <w:pStyle w:val="FirstParagraph"/>
      </w:pPr>
      <w:r>
        <w:t xml:space="preserve">To understand the importance of context, one must first define the core competencies of a</w:t>
      </w:r>
      <w:r>
        <w:t xml:space="preserve"> </w:t>
      </w:r>
      <w:r>
        <w:t xml:space="preserve">Geologist</w:t>
      </w:r>
      <w:r>
        <w:t xml:space="preserve">. A geologist is a scientist who studies the solid Earth, including rocks and minerals, soil formation, hydrology, and geomorphology. Beyond mere observation, a modern geologist acts as an investigator of Earth's history and a predictor of future geological events.</w:t>
      </w:r>
    </w:p>
    <w:p>
      <w:pPr>
        <w:pStyle w:val="BodyText"/>
      </w:pPr>
      <w:r>
        <w:t xml:space="preserve">In the context of this report for students in</w:t>
      </w:r>
      <w:r>
        <w:t xml:space="preserve"> </w:t>
      </w:r>
      <w:r>
        <w:t xml:space="preserve">Venezuela Caracas</w:t>
      </w:r>
      <w:r>
        <w:t xml:space="preserve">, the definition expands. The contemporary geologist must possess skills in remote sensing, geographic information systems (GIS), environmental law, and risk assessment. In urban environments like Caracas, where population density is high and infrastructure ages rapidly, the geologist transitions from a field explorer to an essential urban planner and safety consultant. This book report emphasizes that the technical knowledge of rock stratigraphy must be paired with socio-economic awareness.</w:t>
      </w:r>
    </w:p>
    <w:bookmarkEnd w:id="21"/>
    <w:bookmarkStart w:id="25" w:name="Xb631fd2c925b57b70d99dfe62f62bfd5161f35f"/>
    <w:p>
      <w:pPr>
        <w:pStyle w:val="Heading2"/>
      </w:pPr>
      <w:r>
        <w:t xml:space="preserve">III. Geological Challenges in Venezuela Caracas</w:t>
      </w:r>
    </w:p>
    <w:p>
      <w:pPr>
        <w:pStyle w:val="FirstParagraph"/>
      </w:pPr>
      <w:r>
        <w:t xml:space="preserve">The geographical setting of</w:t>
      </w:r>
      <w:r>
        <w:t xml:space="preserve"> </w:t>
      </w:r>
      <w:r>
        <w:t xml:space="preserve">Venezuela Caracas</w:t>
      </w:r>
      <w:r>
        <w:t xml:space="preserve"> </w:t>
      </w:r>
      <w:r>
        <w:t xml:space="preserve">poses distinct geological hazards that require specialized attention. The city lies at the foot of the Avila Mountain (El Ávila) and is prone to seismic activity due to its proximity to active fault lines, such as the Boconó-Falcón fault system. Furthermore, heavy rainfall during certain seasons triggers landslides in unstable slopes.</w:t>
      </w:r>
    </w:p>
    <w:bookmarkStart w:id="22" w:name="a.-seismic-hazard-mitigation"/>
    <w:p>
      <w:pPr>
        <w:pStyle w:val="Heading3"/>
      </w:pPr>
      <w:r>
        <w:t xml:space="preserve">A. Seismic Hazard Mitigation</w:t>
      </w:r>
    </w:p>
    <w:p>
      <w:pPr>
        <w:pStyle w:val="FirstParagraph"/>
      </w:pPr>
      <w:r>
        <w:t xml:space="preserve">A significant portion of this report focuses on how a geologist contributes to seismic resilience. In</w:t>
      </w:r>
      <w:r>
        <w:t xml:space="preserve"> </w:t>
      </w:r>
      <w:r>
        <w:t xml:space="preserve">Venezuela Caracas</w:t>
      </w:r>
      <w:r>
        <w:t xml:space="preserve">, historical records show that major earthquakes have reshaped the city's architecture and urban planning laws. A geologist must analyze soil liquefaction potential, bedrock depth, and fault displacement rates to advise on building codes. For students studying in</w:t>
      </w:r>
      <w:r>
        <w:t xml:space="preserve"> </w:t>
      </w:r>
      <w:r>
        <w:t xml:space="preserve">Venezuela Caracas</w:t>
      </w:r>
      <w:r>
        <w:t xml:space="preserve">, understanding local seismic microzonation is not optional; it is a professional imperative.</w:t>
      </w:r>
    </w:p>
    <w:bookmarkEnd w:id="22"/>
    <w:bookmarkStart w:id="23" w:name="Xba7a9d487e25ca40a3cce913d03ff87d0688f8a"/>
    <w:p>
      <w:pPr>
        <w:pStyle w:val="Heading3"/>
      </w:pPr>
      <w:r>
        <w:t xml:space="preserve">B. Mass Movement and Landslide Management</w:t>
      </w:r>
    </w:p>
    <w:p>
      <w:pPr>
        <w:pStyle w:val="FirstParagraph"/>
      </w:pPr>
      <w:r>
        <w:t xml:space="preserve">The steep topography surrounding the valleys of Caracas creates conditions favorable for landslides. The geologist plays a critical role in identifying unstable slopes, analyzing water infiltration patterns, and recommending engineering solutions such as retaining walls or drainage systems. This book report highlights case studies where geological intervention prevented catastrophic loss of life in</w:t>
      </w:r>
      <w:r>
        <w:t xml:space="preserve"> </w:t>
      </w:r>
      <w:r>
        <w:t xml:space="preserve">Venezuela Caracas</w:t>
      </w:r>
      <w:r>
        <w:t xml:space="preserve">, illustrating the direct impact of geological science on public safety.</w:t>
      </w:r>
    </w:p>
    <w:bookmarkEnd w:id="23"/>
    <w:bookmarkStart w:id="24" w:name="c.-urban-water-resources"/>
    <w:p>
      <w:pPr>
        <w:pStyle w:val="Heading3"/>
      </w:pPr>
      <w:r>
        <w:t xml:space="preserve">C. Urban Water Resources</w:t>
      </w:r>
    </w:p>
    <w:p>
      <w:pPr>
        <w:pStyle w:val="FirstParagraph"/>
      </w:pPr>
      <w:r>
        <w:t xml:space="preserve">Beyond hazards, the geologist is vital for managing water resources. The Guaire River and underground aquifers are subject to pollution and over-extraction. A geologist in</w:t>
      </w:r>
      <w:r>
        <w:t xml:space="preserve"> </w:t>
      </w:r>
      <w:r>
        <w:t xml:space="preserve">Venezuela Caracas</w:t>
      </w:r>
      <w:r>
        <w:t xml:space="preserve"> </w:t>
      </w:r>
      <w:r>
        <w:t xml:space="preserve">must monitor groundwater quality, assess contamination plumes from industrial areas, and ensure sustainable extraction rates to prevent land subsidence.</w:t>
      </w:r>
    </w:p>
    <w:bookmarkEnd w:id="24"/>
    <w:bookmarkEnd w:id="25"/>
    <w:bookmarkStart w:id="26" w:name="X5d786f84b0ffe223027f757001072370c1c4ccd"/>
    <w:p>
      <w:pPr>
        <w:pStyle w:val="Heading2"/>
      </w:pPr>
      <w:r>
        <w:t xml:space="preserve">IV. Educational Implications for Students in Venezuela Caracas</w:t>
      </w:r>
    </w:p>
    <w:p>
      <w:pPr>
        <w:pStyle w:val="FirstParagraph"/>
      </w:pPr>
      <w:r>
        <w:t xml:space="preserve">This section of the book report addresses the pedagogical aspect. Why is it important for a geology student in</w:t>
      </w:r>
      <w:r>
        <w:t xml:space="preserve"> </w:t>
      </w:r>
      <w:r>
        <w:t xml:space="preserve">Venezuela Caracas</w:t>
      </w:r>
      <w:r>
        <w:t xml:space="preserve"> </w:t>
      </w:r>
      <w:r>
        <w:t xml:space="preserve">to engage deeply with these topics? Education must be contextualized to be effective.</w:t>
      </w:r>
    </w:p>
    <w:p>
      <w:pPr>
        <w:pStyle w:val="BodyText"/>
      </w:pPr>
      <w:r>
        <w:rPr>
          <w:bCs/>
          <w:b/>
        </w:rPr>
        <w:t xml:space="preserve">1. Practical Fieldwork:</w:t>
      </w:r>
      <w:r>
        <w:t xml:space="preserve">The curriculum should encourage field trips to local geological formations, such as the limestone formations in the Avila National Park or the sedimentary deposits of the Caracas Valley. This hands-on experience allows students to apply theoretical knowledge from their textbooks to real-world scenarios visible in</w:t>
      </w:r>
      <w:r>
        <w:t xml:space="preserve"> </w:t>
      </w:r>
      <w:r>
        <w:t xml:space="preserve">Venezuela Caracas</w:t>
      </w:r>
      <w:r>
        <w:t xml:space="preserve">.</w:t>
      </w:r>
    </w:p>
    <w:p>
      <w:pPr>
        <w:pStyle w:val="BodyText"/>
      </w:pPr>
      <w:r>
        <w:rPr>
          <w:bCs/>
          <w:b/>
        </w:rPr>
        <w:t xml:space="preserve">2. Community Engagement:</w:t>
      </w:r>
      <w:r>
        <w:t xml:space="preserve">Geologists must communicate with local communities about disaster risks. Students should be trained in science communication, learning how to explain geological concepts like fault lines or slope stability to non-specialists living in high-risk zones of</w:t>
      </w:r>
      <w:r>
        <w:t xml:space="preserve"> </w:t>
      </w:r>
      <w:r>
        <w:t xml:space="preserve">Venezuela Caracas</w:t>
      </w:r>
      <w:r>
        <w:t xml:space="preserve">.</w:t>
      </w:r>
    </w:p>
    <w:p>
      <w:pPr>
        <w:pStyle w:val="BodyText"/>
      </w:pPr>
      <w:r>
        <w:rPr>
          <w:bCs/>
          <w:b/>
        </w:rPr>
        <w:t xml:space="preserve">3. Interdisciplinary Approach:</w:t>
      </w:r>
      <w:r>
        <w:t xml:space="preserve">The complexities of urban geology require collaboration with civil engineers, urban planners, and environmental scientists. The book report suggests that modern geological education in</w:t>
      </w:r>
      <w:r>
        <w:t xml:space="preserve"> </w:t>
      </w:r>
      <w:r>
        <w:t xml:space="preserve">Venezuela Caracas</w:t>
      </w:r>
      <w:r>
        <w:t xml:space="preserve"> </w:t>
      </w:r>
      <w:r>
        <w:t xml:space="preserve">should foster interdisciplinary projects that mirror real-world professional environments.</w:t>
      </w:r>
    </w:p>
    <w:bookmarkEnd w:id="26"/>
    <w:bookmarkStart w:id="27" w:name="Xcfe86dfa10820cff353ad0ab2dbd73e6a08d5b5"/>
    <w:p>
      <w:pPr>
        <w:pStyle w:val="Heading2"/>
      </w:pPr>
      <w:r>
        <w:t xml:space="preserve">V. The Economic and Strategic Role of the Geologist</w:t>
      </w:r>
    </w:p>
    <w:p>
      <w:pPr>
        <w:pStyle w:val="FirstParagraph"/>
      </w:pPr>
      <w:r>
        <w:t xml:space="preserve">Venezuela is endowed with vast natural resources, including hydrocarbons. While this book report focuses on urban geology, it cannot ignore the broader economic context that supports geological research in</w:t>
      </w:r>
      <w:r>
        <w:t xml:space="preserve"> </w:t>
      </w:r>
      <w:r>
        <w:t xml:space="preserve">Venezuela Caracas</w:t>
      </w:r>
      <w:r>
        <w:t xml:space="preserve">. The oil and gas industry relies heavily on petroleum geologists for exploration and production. Additionally, mining activities contribute to the economy but require strict environmental oversight by geologists to prevent ecological degradation.</w:t>
      </w:r>
    </w:p>
    <w:p>
      <w:pPr>
        <w:pStyle w:val="BodyText"/>
      </w:pPr>
      <w:r>
        <w:t xml:space="preserve">The stability of the national infrastructure depends on sound geological data. Bridges, highways, and public buildings constructed without proper geological surveys are susceptible to failure. Therefore, the geologist serves as a guardian of economic investment by ensuring that development projects in</w:t>
      </w:r>
      <w:r>
        <w:t xml:space="preserve"> </w:t>
      </w:r>
      <w:r>
        <w:t xml:space="preserve">Venezuela Caracas</w:t>
      </w:r>
      <w:r>
        <w:t xml:space="preserve"> </w:t>
      </w:r>
      <w:r>
        <w:t xml:space="preserve">are built on stable ground.</w:t>
      </w:r>
    </w:p>
    <w:bookmarkEnd w:id="27"/>
    <w:bookmarkStart w:id="28" w:name="X50b3524975ac7aad13bcabc01ca32bb17efb3ba"/>
    <w:p>
      <w:pPr>
        <w:pStyle w:val="Heading2"/>
      </w:pPr>
      <w:r>
        <w:t xml:space="preserve">VI. Conclusion: A Call to Action for the Geologist</w:t>
      </w:r>
    </w:p>
    <w:p>
      <w:pPr>
        <w:pStyle w:val="FirstParagraph"/>
      </w:pPr>
      <w:r>
        <w:t xml:space="preserve">In conclusion, this Book Report affirms that the profession of a geologist is indispensable, particularly in a dynamic and geologically complex city like</w:t>
      </w:r>
      <w:r>
        <w:t xml:space="preserve"> </w:t>
      </w:r>
      <w:r>
        <w:t xml:space="preserve">Venezuela Caracas</w:t>
      </w:r>
      <w:r>
        <w:t xml:space="preserve">. The role extends beyond mapping rocks; it encompasses protecting lives, preserving resources, and enabling sustainable urban growth.</w:t>
      </w:r>
    </w:p>
    <w:p>
      <w:pPr>
        <w:pStyle w:val="BodyText"/>
      </w:pPr>
      <w:r>
        <w:t xml:space="preserve">For the student reading this report with the intention of becoming a qualified geologist in Venezuela Caracas, the message is clear: mastery of geological fundamentals is only the beginning. You must become an expert in local hazards, an advocate for environmental protection, and a communicator capable of bridging science and policy.</w:t>
      </w:r>
    </w:p>
    <w:p>
      <w:pPr>
        <w:pStyle w:val="BodyText"/>
      </w:pPr>
      <w:r>
        <w:t xml:space="preserve">The challenges facing</w:t>
      </w:r>
      <w:r>
        <w:t xml:space="preserve"> </w:t>
      </w:r>
      <w:r>
        <w:t xml:space="preserve">Venezuela Caracas</w:t>
      </w:r>
      <w:r>
        <w:t xml:space="preserve"> </w:t>
      </w:r>
      <w:r>
        <w:t xml:space="preserve">are significant, but they are not insurmountable. With the expertise of dedicated geologists applying rigorous scientific methods to local problems, the city can mitigate risks and harness its geological assets for future generations. Let this book report serve as both a summary of knowledge and a roadmap for professional excellence in the field of geology within</w:t>
      </w:r>
      <w:r>
        <w:t xml:space="preserve"> </w:t>
      </w:r>
      <w:r>
        <w:t xml:space="preserve">Venezuela Caracas</w:t>
      </w:r>
      <w:r>
        <w:t xml:space="preserve">.</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and the Venezuelan Context</dc:title>
  <dc:creator/>
  <dc:language>en</dc:language>
  <cp:keywords/>
  <dcterms:created xsi:type="dcterms:W3CDTF">2026-07-29T15:09:03Z</dcterms:created>
  <dcterms:modified xsi:type="dcterms:W3CDTF">2026-07-29T15:09:03Z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