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0badfe6cbe00a1213a751e17554cf9e67e47821"/>
    <w:p>
      <w:pPr>
        <w:pStyle w:val="Heading1"/>
      </w:pPr>
      <w:r>
        <w:t xml:space="preserve">Book Report: The Graphic Designer in the Context of Brazil Rio de Janeiro</w:t>
      </w:r>
    </w:p>
    <w:p>
      <w:pPr>
        <w:pStyle w:val="FirstParagraph"/>
      </w:pPr>
      <w:r>
        <w:rPr>
          <w:bCs/>
          <w:b/>
        </w:rPr>
        <w:t xml:space="preserve">Date:</w:t>
      </w:r>
      <w:r>
        <w:t xml:space="preserve"> </w:t>
      </w:r>
      <w:r>
        <w:t xml:space="preserve">October 24, 2023</w:t>
      </w:r>
      <w:r>
        <w:br/>
      </w:r>
      <w:r>
        <w:t xml:space="preserve">Visual Communication and Cultural Identity</w:t>
      </w:r>
      <w:r>
        <w:br/>
      </w:r>
      <w:r>
        <w:rPr>
          <w:iCs/>
          <w:i/>
        </w:rPr>
        <w:t xml:space="preserve">Note: This report analyzes the role, challenges, and opportunities of a Graphic Designer within the specific cultural and economic landscape of Rio de Janeiro.</w:t>
      </w:r>
    </w:p>
    <w:bookmarkStart w:id="20" w:name="introduction"/>
    <w:p>
      <w:pPr>
        <w:pStyle w:val="Heading2"/>
      </w:pPr>
      <w:r>
        <w:t xml:space="preserve">Introduction</w:t>
      </w:r>
    </w:p>
    <w:p>
      <w:pPr>
        <w:pStyle w:val="FirstParagraph"/>
      </w:pPr>
      <w:r>
        <w:t xml:space="preserve">In the vibrant tapestry of global visual communication, few cities offer as rich a context for analysis as Rio de Janeiro. This report serves as an exploration into the profession of a</w:t>
      </w:r>
      <w:r>
        <w:t xml:space="preserve"> </w:t>
      </w:r>
      <w:r>
        <w:t xml:space="preserve">Graphic Designer</w:t>
      </w:r>
      <w:r>
        <w:t xml:space="preserve">, specifically examining how this role functions within the unique socio-cultural ecosystem of</w:t>
      </w:r>
      <w:r>
        <w:t xml:space="preserve"> </w:t>
      </w:r>
      <w:r>
        <w:rPr>
          <w:bCs/>
          <w:b/>
        </w:rPr>
        <w:t xml:space="preserve">Brazil Rio de Janeiro</w:t>
      </w:r>
      <w:r>
        <w:t xml:space="preserve">. While graphic design is universally understood through principles of typography, color theory, and layout, its application is deeply localized. In Rio de Janeiro, the intersection of art, culture, social inequality creates a distinct narrative for designers. This document aims to dissect these layers.</w:t>
      </w:r>
    </w:p>
    <w:bookmarkEnd w:id="20"/>
    <w:bookmarkStart w:id="21" w:name="X2cba8a879d704d077b6025ca4b6c24fc51e01aa"/>
    <w:p>
      <w:pPr>
        <w:pStyle w:val="Heading2"/>
      </w:pPr>
      <w:r>
        <w:t xml:space="preserve">The Cultural Canvas: Identity and Aesthetics</w:t>
      </w:r>
    </w:p>
    <w:p>
      <w:pPr>
        <w:pStyle w:val="FirstParagraph"/>
      </w:pPr>
      <w:r>
        <w:t xml:space="preserve">Rio de Janeiro is not merely a geographical location; it is a cultural phenomenon known globally for its carnival, samba, football, and stunning natural landscapes. For a</w:t>
      </w:r>
      <w:r>
        <w:t xml:space="preserve"> </w:t>
      </w:r>
      <w:r>
        <w:rPr>
          <w:bCs/>
          <w:b/>
        </w:rPr>
        <w:t xml:space="preserve">Brazil Rio de Janeiro</w:t>
      </w:r>
      <w:r>
        <w:t xml:space="preserve"> </w:t>
      </w:r>
      <w:r>
        <w:t xml:space="preserve">based Graphic Designer, this environment provides an endless source of inspiration but also imposes certain aesthetic expectations. The city’s visual language is characterized by bold colors—reflecting the Carnival—the fluid curves of its topography (mountains meeting sea), and the rhythmic patterns found in local music and dance.</w:t>
      </w:r>
    </w:p>
    <w:p>
      <w:pPr>
        <w:pStyle w:val="BodyText"/>
      </w:pPr>
      <w:r>
        <w:t xml:space="preserve">The modern Graphic Designer in this region must navigate between traditional Brazilian modernism, seen in works by artists like Tarsila do Amaral or designers such as Wally Goroncy, and contemporary global trends. There is a pressure to create work that feels "local" yet competitive on an international scale. This duality defines the core challenge of the profession here: maintaining cultural authenticity while adhering to universal design standards.</w:t>
      </w:r>
    </w:p>
    <w:bookmarkEnd w:id="21"/>
    <w:bookmarkStart w:id="22" w:name="professional-scope-and-responsibilities"/>
    <w:p>
      <w:pPr>
        <w:pStyle w:val="Heading2"/>
      </w:pPr>
      <w:r>
        <w:t xml:space="preserve">Professional Scope and Responsibilities</w:t>
      </w:r>
    </w:p>
    <w:p>
      <w:pPr>
        <w:pStyle w:val="FirstParagraph"/>
      </w:pPr>
      <w:r>
        <w:t xml:space="preserve">The role of a Graphic Designer in Rio de Janeiro extends beyond creating logos or brochures. It involves storytelling that resonates with a diverse population. The key responsibilities include:</w:t>
      </w:r>
    </w:p>
    <w:p>
      <w:pPr>
        <w:numPr>
          <w:ilvl w:val="0"/>
          <w:numId w:val="1001"/>
        </w:numPr>
        <w:pStyle w:val="Compact"/>
      </w:pPr>
      <w:r>
        <w:rPr>
          <w:bCs/>
          <w:b/>
        </w:rPr>
        <w:t xml:space="preserve">Cultural Translation:</w:t>
      </w:r>
      <w:r>
        <w:t xml:space="preserve"> </w:t>
      </w:r>
      <w:r>
        <w:t xml:space="preserve">Converting complex cultural symbols into accessible visual messages for both local and international audiences.</w:t>
      </w:r>
    </w:p>
    <w:p>
      <w:pPr>
        <w:numPr>
          <w:ilvl w:val="0"/>
          <w:numId w:val="1001"/>
        </w:numPr>
        <w:pStyle w:val="Compact"/>
      </w:pPr>
      <w:r>
        <w:rPr>
          <w:bCs/>
          <w:b/>
        </w:rPr>
        <w:t xml:space="preserve">Digital Adaptation:</w:t>
      </w:r>
      <w:r>
        <w:t xml:space="preserve"> </w:t>
      </w:r>
      <w:r>
        <w:t xml:space="preserve">With the digital transformation accelerating in Brazil, designers must adapt traditional branding for social media platforms, which are heavily used in Rio’s urban centers.</w:t>
      </w:r>
    </w:p>
    <w:p>
      <w:pPr>
        <w:numPr>
          <w:ilvl w:val="0"/>
          <w:numId w:val="1001"/>
        </w:numPr>
        <w:pStyle w:val="Compact"/>
      </w:pPr>
      <w:r>
        <w:rPr>
          <w:bCs/>
          <w:b/>
        </w:rPr>
        <w:t xml:space="preserve">Social Advocacy:</w:t>
      </w:r>
      <w:r>
        <w:t xml:space="preserve"> </w:t>
      </w:r>
      <w:r>
        <w:t xml:space="preserve">Many designers in Rio work with NGOs and community groups addressing issues such as environmental conservation (protecting the Atlantic Forest) and social inclusion. Design becomes a tool for social change.</w:t>
      </w:r>
    </w:p>
    <w:p>
      <w:pPr>
        <w:numPr>
          <w:ilvl w:val="0"/>
          <w:numId w:val="1001"/>
        </w:numPr>
        <w:pStyle w:val="Compact"/>
      </w:pPr>
      <w:r>
        <w:rPr>
          <w:bCs/>
          <w:b/>
        </w:rPr>
        <w:t xml:space="preserve">Tourism and Hospitality Branding:</w:t>
      </w:r>
      <w:r>
        <w:t xml:space="preserve"> </w:t>
      </w:r>
      <w:r>
        <w:t xml:space="preserve">Given Rio’s status as a major tourist destination, a significant portion of design work involves creating experiences that capture the essence of the "Marvelous City."</w:t>
      </w:r>
    </w:p>
    <w:bookmarkEnd w:id="22"/>
    <w:bookmarkStart w:id="23" w:name="the-impact-of-socio-economic-dynamics"/>
    <w:p>
      <w:pPr>
        <w:pStyle w:val="Heading2"/>
      </w:pPr>
      <w:r>
        <w:t xml:space="preserve">The Impact of Socio-Economic Dynamics</w:t>
      </w:r>
    </w:p>
    <w:p>
      <w:pPr>
        <w:pStyle w:val="FirstParagraph"/>
      </w:pPr>
      <w:r>
        <w:t xml:space="preserve">To understand the Graphic Designer in</w:t>
      </w:r>
      <w:r>
        <w:t xml:space="preserve"> </w:t>
      </w:r>
      <w:r>
        <w:rPr>
          <w:bCs/>
          <w:b/>
        </w:rPr>
        <w:t xml:space="preserve">Brazil Rio de Janeiro</w:t>
      </w:r>
      <w:r>
        <w:t xml:space="preserve">, one must acknowledge the stark socio-economic contrasts present in the city. The design industry operates within a fragmented market. On one hand, there are large multinational agencies catering to global corporations; on the other, there is a thriving community of independent designers and freelancers serving small businesses and local initiatives.</w:t>
      </w:r>
    </w:p>
    <w:p>
      <w:pPr>
        <w:pStyle w:val="BodyText"/>
      </w:pPr>
      <w:r>
        <w:t xml:space="preserve">This dichotomy affects how Graphic Designers approach their work. In affluent areas like Leblon or Barra da Tijuca, design trends may lean towards minimalism and luxury aesthetics. Conversely, in communities (favelas) that are increasingly becoming hubs for creative industries, the aesthetic is often raw, energetic, and community-centric. A skilled designer in Rio must be adaptable enough to shift styles depending on their client base while remaining true to a Brazilian sensibility that values warmth and human connection.</w:t>
      </w:r>
    </w:p>
    <w:bookmarkEnd w:id="23"/>
    <w:bookmarkStart w:id="24" w:name="challenges-faced-by-designers"/>
    <w:p>
      <w:pPr>
        <w:pStyle w:val="Heading2"/>
      </w:pPr>
      <w:r>
        <w:t xml:space="preserve">Challenges Faced by Designers</w:t>
      </w:r>
    </w:p>
    <w:p>
      <w:pPr>
        <w:pStyle w:val="FirstParagraph"/>
      </w:pPr>
      <w:r>
        <w:t xml:space="preserve">The profession is not without its hurdles. Economic instability in Brazil can lead to budget cuts for creative departments, forcing Graphic Designers to do more with less resources. Furthermore, intellectual property rights are often loosely enforced, requiring designers to be vigilant in protecting their work.</w:t>
      </w:r>
    </w:p>
    <w:p>
      <w:pPr>
        <w:pStyle w:val="BlockText"/>
      </w:pPr>
      <w:r>
        <w:t xml:space="preserve">"Design is not just what it looks like and feels like. Design is how it works." – Steve Jobs</w:t>
      </w:r>
      <w:r>
        <w:br/>
      </w:r>
      <w:r>
        <w:t xml:space="preserve">In Rio de Janeiro, design must also "feel" culturally relevant. A failure to understand local nuances can result in campaigns that are technically perfect but socially ineffective.</w:t>
      </w:r>
    </w:p>
    <w:p>
      <w:pPr>
        <w:pStyle w:val="FirstParagraph"/>
      </w:pPr>
      <w:r>
        <w:t xml:space="preserve">Additionally, the competitive nature of the job market means that a Graphic Designer must constantly upskill. Knowledge of software like Adobe Creative Suite is standard, but emerging trends in 3D design, motion graphics, and UX/UI are becoming essential for career progression in Rio’s tech-forward districts.</w:t>
      </w:r>
    </w:p>
    <w:bookmarkEnd w:id="24"/>
    <w:bookmarkStart w:id="25" w:name="opportunities-and-future-outlook"/>
    <w:p>
      <w:pPr>
        <w:pStyle w:val="Heading2"/>
      </w:pPr>
      <w:r>
        <w:t xml:space="preserve">Opportunities and Future Outlook</w:t>
      </w:r>
    </w:p>
    <w:p>
      <w:pPr>
        <w:pStyle w:val="FirstParagraph"/>
      </w:pPr>
      <w:r>
        <w:t xml:space="preserve">Despite challenges, the outlook for a Graphic Designer in Brazil Rio de Janeiro is promising. The city is emerging as a hub for creative tourism and digital innovation. There is a growing appreciation for local identity in global branding, which puts Rio-based designers in a unique position to export their culture through design.</w:t>
      </w:r>
    </w:p>
    <w:p>
      <w:pPr>
        <w:pStyle w:val="BodyText"/>
      </w:pPr>
      <w:r>
        <w:t xml:space="preserve">Furthermore, the rise of remote work has allowed Brazilian designers to collaborate with clients worldwide without leaving their homes. This global-local connection enriches the profession, bringing international best practices into Rio and taking Brazilian creativity to the world stage. The sustainable design movement is also gaining traction in Rio, driven by a strong local environmental consciousness.</w:t>
      </w:r>
    </w:p>
    <w:bookmarkEnd w:id="25"/>
    <w:bookmarkStart w:id="26" w:name="conclusion"/>
    <w:p>
      <w:pPr>
        <w:pStyle w:val="Heading2"/>
      </w:pPr>
      <w:r>
        <w:t xml:space="preserve">Conclusion</w:t>
      </w:r>
    </w:p>
    <w:p>
      <w:pPr>
        <w:pStyle w:val="FirstParagraph"/>
      </w:pPr>
      <w:r>
        <w:t xml:space="preserve">In conclusion, the profile of a Graphic Designer in this context is complex and multifaceted. It is not just about visual aesthetics but about cultural mediation. The successful designer in Rio de Janeiro acts as a bridge between tradition and modernity, local identity and global connectivity. They must possess technical proficiency, cultural intelligence, and resilience.</w:t>
      </w:r>
    </w:p>
    <w:p>
      <w:pPr>
        <w:pStyle w:val="BodyText"/>
      </w:pPr>
      <w:r>
        <w:t xml:space="preserve">This report underscores that the term "Graphic Designer" cannot be viewed in isolation when discussing</w:t>
      </w:r>
      <w:r>
        <w:t xml:space="preserve"> </w:t>
      </w:r>
      <w:r>
        <w:rPr>
          <w:bCs/>
          <w:b/>
        </w:rPr>
        <w:t xml:space="preserve">Brazil Rio de Janeiro</w:t>
      </w:r>
      <w:r>
        <w:t xml:space="preserve">. The city’s spirit infuses every line of code and every stroke of paint. Therefore, studying this profession requires a holistic approach that respects the unique artistic heritage and dynamic urban life of one of the world’s most iconic cities. The Graphic Designer here is not just a creator of images but an architect of cultural perception in a rapidly changing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Brazil Rio de Janeiro</dc:title>
  <dc:creator/>
  <dc:language>en</dc:language>
  <cp:keywords/>
  <dcterms:created xsi:type="dcterms:W3CDTF">2026-07-29T13:48:48Z</dcterms:created>
  <dcterms:modified xsi:type="dcterms:W3CDTF">2026-07-29T13:48:48Z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