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8" w:name="X62f2c600d42a695d749710b2c413219196acfd3"/>
    <w:p>
      <w:pPr>
        <w:pStyle w:val="Heading1"/>
      </w:pPr>
      <w:r>
        <w:t xml:space="preserve">Book Report: The Evolution and Role of the Graphic Designer in Italy Naples</w:t>
      </w:r>
    </w:p>
    <w:p>
      <w:pPr>
        <w:pStyle w:val="FirstParagraph"/>
      </w:pPr>
      <w:r>
        <w:rPr>
          <w:bCs/>
          <w:b/>
        </w:rPr>
        <w:t xml:space="preserve">Date:</w:t>
      </w:r>
    </w:p>
    <w:p>
      <w:pPr>
        <w:pStyle w:val="BodyText"/>
      </w:pPr>
      <w:r>
        <w:t xml:space="preserve">2023-10-27</w:t>
      </w:r>
      <w:r>
        <w:br/>
      </w:r>
    </w:p>
    <w:p>
      <w:pPr>
        <w:pStyle w:val="BodyText"/>
      </w:pPr>
      <w:r>
        <w:rPr>
          <w:bCs/>
          <w:b/>
        </w:rPr>
        <w:t xml:space="preserve">Prepared By:</w:t>
      </w:r>
    </w:p>
    <w:p>
      <w:pPr>
        <w:pStyle w:val="BodyText"/>
      </w:pPr>
      <w:r>
        <w:t xml:space="preserve">[Student Name]</w:t>
      </w:r>
      <w:r>
        <w:br/>
      </w:r>
    </w:p>
    <w:p>
      <w:pPr>
        <w:pStyle w:val="BodyText"/>
      </w:pPr>
      <w:r>
        <w:rPr>
          <w:bCs/>
          <w:b/>
        </w:rPr>
        <w:t xml:space="preserve">Subject:</w:t>
      </w:r>
    </w:p>
    <w:p>
      <w:pPr>
        <w:pStyle w:val="BodyText"/>
      </w:pPr>
      <w:r>
        <w:t xml:space="preserve">Design History and Practice in Southern Italy</w:t>
      </w:r>
    </w:p>
    <w:bookmarkStart w:id="20" w:name="i.-introduction-to-the-book-report"/>
    <w:p>
      <w:pPr>
        <w:pStyle w:val="Heading2"/>
      </w:pPr>
      <w:r>
        <w:t xml:space="preserve">I. Introduction to the Book Report</w:t>
      </w:r>
    </w:p>
    <w:p>
      <w:pPr>
        <w:pStyle w:val="FirstParagraph"/>
      </w:pPr>
      <w:r>
        <w:t xml:space="preserve">The following document serves as a comprehensive **Book Report** analyzing the pivotal role of the **Graphic Designer** within the unique cultural and economic landscape of **Italy Naples**. While graphic design is often viewed through a globalized, digital lens, this report argues that its practice in Naples is deeply rooted in centuries of artistic heritage. The city's vibrant history provides a distinct backdrop for designers to navigate between traditional aesthetics and modern commercial demands.</w:t>
      </w:r>
    </w:p>
    <w:p>
      <w:pPr>
        <w:pStyle w:val="BodyText"/>
      </w:pPr>
      <w:r>
        <w:t xml:space="preserve">This report synthesizes key themes regarding how visual communication operates in **Italy Naples**, exploring the tension between preservation and innovation. It examines how local designers utilize typography, color theory, and layout to communicate with both residents of **Italy Naples** and the global tourism market that flocks to this historic port city.</w:t>
      </w:r>
    </w:p>
    <w:bookmarkEnd w:id="20"/>
    <w:bookmarkStart w:id="21" w:name="X4fe18adff65520a80da7d43683515db1c973f36"/>
    <w:p>
      <w:pPr>
        <w:pStyle w:val="Heading2"/>
      </w:pPr>
      <w:r>
        <w:t xml:space="preserve">II. The Profile of the Modern Graphic Designer</w:t>
      </w:r>
    </w:p>
    <w:p>
      <w:pPr>
        <w:pStyle w:val="FirstParagraph"/>
      </w:pPr>
      <w:r>
        <w:t xml:space="preserve">A central theme in our study is defining who a **Graphic Designer** is in 2023. Traditionally, this role was limited to print media—brochures, posters, and business cards. However, the contemporary **Graphic Designer** must be a multi-disciplinary professional.</w:t>
      </w:r>
    </w:p>
    <w:p>
      <w:pPr>
        <w:numPr>
          <w:ilvl w:val="0"/>
          <w:numId w:val="1001"/>
        </w:numPr>
        <w:pStyle w:val="Compact"/>
      </w:pPr>
      <w:r>
        <w:rPr>
          <w:bCs/>
          <w:b/>
        </w:rPr>
        <w:t xml:space="preserve">Digital Proficiency:</w:t>
      </w:r>
    </w:p>
    <w:p>
      <w:pPr>
        <w:numPr>
          <w:ilvl w:val="0"/>
          <w:numId w:val="1000"/>
        </w:numPr>
        <w:pStyle w:val="Compact"/>
      </w:pPr>
      <w:r>
        <w:t xml:space="preserve">Modern designers are expected to master UI/UX design for mobile applications and websites. For businesses in **Italy Naples**, this means creating digital experiences that reflect the warmth and complexity of local life.</w:t>
      </w:r>
    </w:p>
    <w:p>
      <w:pPr>
        <w:numPr>
          <w:ilvl w:val="0"/>
          <w:numId w:val="1001"/>
        </w:numPr>
        <w:pStyle w:val="Compact"/>
      </w:pPr>
      <w:r>
        <w:rPr>
          <w:bCs/>
          <w:b/>
        </w:rPr>
        <w:t xml:space="preserve">Cultural Sensitivity:</w:t>
      </w:r>
    </w:p>
    <w:p>
      <w:pPr>
        <w:numPr>
          <w:ilvl w:val="0"/>
          <w:numId w:val="1000"/>
        </w:numPr>
        <w:pStyle w:val="Compact"/>
      </w:pPr>
      <w:r>
        <w:t xml:space="preserve">A successful **Graphic Designer** operating in a historical hub like **Italy Naples** must understand semiotics. They must know which symbols resonate with locals (such as references to San Gennaro or Vesuvius) and which might be seen as clichés by international tourists.</w:t>
      </w:r>
    </w:p>
    <w:p>
      <w:pPr>
        <w:numPr>
          <w:ilvl w:val="0"/>
          <w:numId w:val="1001"/>
        </w:numPr>
        <w:pStyle w:val="Compact"/>
      </w:pPr>
      <w:r>
        <w:rPr>
          <w:bCs/>
          <w:b/>
        </w:rPr>
        <w:t xml:space="preserve">Brand Storytelling:</w:t>
      </w:r>
    </w:p>
    <w:p>
      <w:pPr>
        <w:numPr>
          <w:ilvl w:val="0"/>
          <w:numId w:val="1000"/>
        </w:numPr>
        <w:pStyle w:val="Compact"/>
      </w:pPr>
      <w:r>
        <w:t xml:space="preserve">Beyond aesthetics, the **Graphic Designer** is a storyteller. In the context of **Italy Naples**, this often involves translating the chaotic beauty and rich history of the city into coherent brand identities for cafes, fashion houses, and cultural institutions.</w:t>
      </w:r>
    </w:p>
    <w:bookmarkEnd w:id="21"/>
    <w:bookmarkStart w:id="24" w:name="iii.-the-unique-context-of-italy-naples"/>
    <w:p>
      <w:pPr>
        <w:pStyle w:val="Heading2"/>
      </w:pPr>
      <w:r>
        <w:t xml:space="preserve">III. The Unique Context of Italy Naples</w:t>
      </w:r>
    </w:p>
    <w:p>
      <w:pPr>
        <w:pStyle w:val="FirstParagraph"/>
      </w:pPr>
      <w:r>
        <w:t xml:space="preserve">**Italy Naples** is not merely a geographical location; it is an atmosphere. It is a place where the ancient coexists with the modern, and where art is not confined to museums but spills into the streets. For any **Graphic Designer**, this environment presents both challenges and opportunities.</w:t>
      </w:r>
    </w:p>
    <w:bookmarkStart w:id="22" w:name="a.-the-influence-of-history-on-design"/>
    <w:p>
      <w:pPr>
        <w:pStyle w:val="Heading3"/>
      </w:pPr>
      <w:r>
        <w:t xml:space="preserve">A. The Influence of History on Design</w:t>
      </w:r>
    </w:p>
    <w:p>
      <w:pPr>
        <w:pStyle w:val="FirstParagraph"/>
      </w:pPr>
      <w:r>
        <w:t xml:space="preserve">The history of Naples dates back millennia, influenced by Greeks, Romans, Normans, and Spanish rulers. This layers the visual language of the city. A **Graphic Designer** working in **Italy Naples** cannot ignore this depth. They often draw inspiration from:</w:t>
      </w:r>
    </w:p>
    <w:p>
      <w:pPr>
        <w:numPr>
          <w:ilvl w:val="0"/>
          <w:numId w:val="1002"/>
        </w:numPr>
        <w:pStyle w:val="Compact"/>
      </w:pPr>
      <w:r>
        <w:rPr>
          <w:bCs/>
          <w:b/>
        </w:rPr>
        <w:t xml:space="preserve">Frescoes and Mosaics:</w:t>
      </w:r>
    </w:p>
    <w:p>
      <w:pPr>
        <w:numPr>
          <w:ilvl w:val="0"/>
          <w:numId w:val="1000"/>
        </w:numPr>
        <w:pStyle w:val="Compact"/>
      </w:pPr>
      <w:r>
        <w:t xml:space="preserve">The vibrant colors found in Pompeii and Herculaneum offer a palette that modern designers frequently adapt for contemporary branding.</w:t>
      </w:r>
    </w:p>
    <w:p>
      <w:pPr>
        <w:numPr>
          <w:ilvl w:val="0"/>
          <w:numId w:val="1002"/>
        </w:numPr>
        <w:pStyle w:val="Compact"/>
      </w:pPr>
      <w:r>
        <w:rPr>
          <w:bCs/>
          <w:b/>
        </w:rPr>
        <w:t xml:space="preserve">The 'Spaccanapoli' Aesthetic:</w:t>
      </w:r>
    </w:p>
    <w:p>
      <w:pPr>
        <w:numPr>
          <w:ilvl w:val="0"/>
          <w:numId w:val="1000"/>
        </w:numPr>
        <w:pStyle w:val="Compact"/>
      </w:pPr>
      <w:r>
        <w:t xml:space="preserve">The narrow streets, hanging laundry, and chaotic signage of the historic center create a unique "organic" design language. Designers often mimic this organic flow to evoke authenticity and local pride.</w:t>
      </w:r>
    </w:p>
    <w:bookmarkEnd w:id="22"/>
    <w:bookmarkStart w:id="23" w:name="b.-the-economic-landscape"/>
    <w:p>
      <w:pPr>
        <w:pStyle w:val="Heading3"/>
      </w:pPr>
      <w:r>
        <w:t xml:space="preserve">B. The Economic Landscape</w:t>
      </w:r>
    </w:p>
    <w:p>
      <w:pPr>
        <w:pStyle w:val="FirstParagraph"/>
      </w:pPr>
      <w:r>
        <w:t xml:space="preserve">**Italy Naples** is a hub for tourism, fashion (particularly knitwear and lace traditions), and food culture. These industries require strong visual identities. The **Graphic Designer** plays a crucial role here:</w:t>
      </w:r>
    </w:p>
    <w:p>
      <w:pPr>
        <w:numPr>
          <w:ilvl w:val="0"/>
          <w:numId w:val="1003"/>
        </w:numPr>
        <w:pStyle w:val="Compact"/>
      </w:pPr>
      <w:r>
        <w:rPr>
          <w:bCs/>
          <w:b/>
        </w:rPr>
        <w:t xml:space="preserve">Tourism Marketing:</w:t>
      </w:r>
    </w:p>
    <w:p>
      <w:pPr>
        <w:numPr>
          <w:ilvl w:val="0"/>
          <w:numId w:val="1000"/>
        </w:numPr>
        <w:pStyle w:val="Compact"/>
      </w:pPr>
      <w:r>
        <w:t xml:space="preserve">Designers create campaigns that invite visitors to experience the authenticity of Naples, moving beyond stereotypical images to show the city's contemporary vibrancy.</w:t>
      </w:r>
    </w:p>
    <w:p>
      <w:pPr>
        <w:numPr>
          <w:ilvl w:val="0"/>
          <w:numId w:val="1003"/>
        </w:numPr>
        <w:pStyle w:val="Compact"/>
      </w:pPr>
      <w:r>
        <w:rPr>
          <w:bCs/>
          <w:b/>
        </w:rPr>
        <w:t xml:space="preserve">Fashion and Craftsmanship:</w:t>
      </w:r>
    </w:p>
    <w:p>
      <w:pPr>
        <w:numPr>
          <w:ilvl w:val="0"/>
          <w:numId w:val="1000"/>
        </w:numPr>
        <w:pStyle w:val="Compact"/>
      </w:pPr>
      <w:r>
        <w:t xml:space="preserve">High-end fashion brands based in or inspired by **Italy Naples** rely on **Graphic Designers** to create lookbooks, packaging, and digital content that communicates luxury while honoring traditional craftsmanship.</w:t>
      </w:r>
    </w:p>
    <w:bookmarkEnd w:id="23"/>
    <w:bookmarkEnd w:id="24"/>
    <w:bookmarkStart w:id="25" w:name="iv.-challenges-for-the-graphic-designer"/>
    <w:p>
      <w:pPr>
        <w:pStyle w:val="Heading2"/>
      </w:pPr>
      <w:r>
        <w:t xml:space="preserve">IV. Challenges for the Graphic Designer</w:t>
      </w:r>
    </w:p>
    <w:p>
      <w:pPr>
        <w:pStyle w:val="FirstParagraph"/>
      </w:pPr>
      <w:r>
        <w:rPr>
          <w:bCs/>
          <w:b/>
        </w:rPr>
        <w:t xml:space="preserve">Bridging Tradition and Modernity:</w:t>
      </w:r>
    </w:p>
    <w:p>
      <w:pPr>
        <w:pStyle w:val="BodyText"/>
      </w:pPr>
      <w:r>
        <w:t xml:space="preserve">One of the biggest tasks for a **Graphic Designer** in **Italy Naples** is balancing respect for tradition with the need to appear modern and international. Over-stylizing can make designs feel fake, while under-styling can make them look outdated.</w:t>
      </w:r>
    </w:p>
    <w:p>
      <w:pPr>
        <w:pStyle w:val="BodyText"/>
      </w:pPr>
      <w:r>
        <w:rPr>
          <w:bCs/>
          <w:b/>
        </w:rPr>
        <w:t xml:space="preserve">Digital Transformation:</w:t>
      </w:r>
    </w:p>
    <w:p>
      <w:pPr>
        <w:pStyle w:val="BodyText"/>
      </w:pPr>
      <w:r>
        <w:t xml:space="preserve">Small businesses in **Italy Naples**, many of which are family-run, may lack digital literacy. The **Graphic Designer** often has to act as an educator, explaining the value of a cohesive digital presence and social media graphics.</w:t>
      </w:r>
    </w:p>
    <w:bookmarkEnd w:id="25"/>
    <w:bookmarkStart w:id="26" w:name="v.-opportunities-for-growth"/>
    <w:p>
      <w:pPr>
        <w:pStyle w:val="Heading2"/>
      </w:pPr>
      <w:r>
        <w:t xml:space="preserve">V. Opportunities for Growth</w:t>
      </w:r>
    </w:p>
    <w:p>
      <w:pPr>
        <w:pStyle w:val="FirstParagraph"/>
      </w:pPr>
      <w:r>
        <w:rPr>
          <w:bCs/>
          <w:b/>
        </w:rPr>
        <w:t xml:space="preserve">Cultural Institutions:</w:t>
      </w:r>
    </w:p>
    <w:p>
      <w:pPr>
        <w:pStyle w:val="BodyText"/>
      </w:pPr>
      <w:r>
        <w:t xml:space="preserve">With major institutions like the Museo di Capodimonte and the Naples Philharmonic, there is a steady demand for **Graphic Designers** to create exhibition catalogs, event posters, and educational materials. This allows designers to engage with high art.</w:t>
      </w:r>
    </w:p>
    <w:p>
      <w:pPr>
        <w:pStyle w:val="BodyText"/>
      </w:pPr>
      <w:r>
        <w:rPr>
          <w:bCs/>
          <w:b/>
        </w:rPr>
        <w:t xml:space="preserve">Creative Agencies:</w:t>
      </w:r>
      <w:r>
        <w:t xml:space="preserve"> </w:t>
      </w:r>
      <w:r>
        <w:t xml:space="preserve">The creative agency scene in **Italy Naples** is growing. These agencies often take on clients from all over the world, allowing local **Graphic Designers** to work on international projects while living in a city that inspires creativity through its very existence.</w:t>
      </w:r>
    </w:p>
    <w:bookmarkEnd w:id="26"/>
    <w:bookmarkStart w:id="27" w:name="vi.-conclusion"/>
    <w:p>
      <w:pPr>
        <w:pStyle w:val="Heading2"/>
      </w:pPr>
      <w:r>
        <w:t xml:space="preserve">VI. Conclusion</w:t>
      </w:r>
    </w:p>
    <w:p>
      <w:pPr>
        <w:pStyle w:val="FirstParagraph"/>
      </w:pPr>
      <w:r>
        <w:t xml:space="preserve">In conclusion, this **Book Report** highlights that the role of the **Graphic Designer** in **Italy Naples** is far more than just making things look pretty. It is a complex interplay of cultural heritage, economic necessity, and creative innovation. The designer must be a custodian of local history while simultaneously projecting the city into the future.</w:t>
      </w:r>
    </w:p>
    <w:p>
      <w:pPr>
        <w:pStyle w:val="BodyText"/>
      </w:pPr>
      <w:r>
        <w:t xml:space="preserve">The unique atmosphere of **Italy Naples**—with its passion, its history, and its vibrant street life—provides an endless source of inspiration. For those studying or practicing design in this region, understanding these nuances is essential for success. The **Graphic Designer** is not just a worker in the creative industry; they are a vital communicator who shapes how **Italy Naples** presents itself to the world.</w:t>
      </w:r>
    </w:p>
    <w:p>
      <w:pPr>
        <w:pStyle w:val="BodyText"/>
      </w:pPr>
      <w:r>
        <w:t xml:space="preserve">This analysis underscores that effective design practice requires deep contextual awareness. Whether designing for a local bakery or an international fashion brand, the principles of cultural sensitivity, digital proficiency, and narrative strength remain paramount for any **Graphic Designer** operating in this historic Italian city.</w:t>
      </w:r>
    </w:p>
    <w:p>
      <w:r>
        <w:pict>
          <v:rect style="width:0;height:1.5pt" o:hralign="center" o:hrstd="t" o:hr="t"/>
        </w:pict>
      </w:r>
    </w:p>
    <w:p>
      <w:pPr>
        <w:pStyle w:val="FirstParagraph"/>
      </w:pPr>
      <w:r>
        <w:t xml:space="preserve">This document is formatted as a formal Book Report regarding the profession of Graphic Design within the specific regional context of Italy Naples.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Italy Naples</dc:title>
  <dc:creator/>
  <dc:language>en</dc:language>
  <cp:keywords/>
  <dcterms:created xsi:type="dcterms:W3CDTF">2026-07-29T10:18:35Z</dcterms:created>
  <dcterms:modified xsi:type="dcterms:W3CDTF">2026-07-29T10:18:35Z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