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Economics</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Germany</w:t>
      </w:r>
      <w:r>
        <w:t xml:space="preserve"> </w:t>
      </w:r>
      <w:r>
        <w:t xml:space="preserve">Frankfurt</w:t>
      </w:r>
    </w:p>
    <w:bookmarkStart w:id="28" w:name="Xf3959acecb19051be7a4e4aa8a08a7420129364"/>
    <w:p>
      <w:pPr>
        <w:pStyle w:val="Heading1"/>
      </w:pPr>
      <w:r>
        <w:t xml:space="preserve">The Art and Economics of the Hairdresser Profession in Germany Frankfurt: A Comprehensive Book Report</w:t>
      </w:r>
    </w:p>
    <w:p>
      <w:pPr>
        <w:pStyle w:val="FirstParagraph"/>
      </w:pPr>
      <w:r>
        <w:t xml:space="preserve">An analysis of professional dynamics, cultural significance, and market trends in the hairdressing industry within Frankfurt am Main.</w:t>
      </w:r>
    </w:p>
    <w:bookmarkStart w:id="20" w:name="introduction"/>
    <w:p>
      <w:pPr>
        <w:pStyle w:val="Heading2"/>
      </w:pPr>
      <w:r>
        <w:t xml:space="preserve">Introduction</w:t>
      </w:r>
    </w:p>
    <w:p>
      <w:pPr>
        <w:pStyle w:val="FirstParagraph"/>
      </w:pPr>
      <w:r>
        <w:t xml:space="preserve">This Book Report analyzes the professional landscape of the Hairdresser trade within the dynamic urban environment of Germany Frankfurt. It explores cultural expectations, economic pressures, and stylistic innovations that define this essential service industry. By examining these factors, we gain insight into how personal grooming intersects with economic identity in one of Europe's most vital cities.</w:t>
      </w:r>
    </w:p>
    <w:bookmarkEnd w:id="20"/>
    <w:bookmarkStart w:id="21" w:name="X3c19351557c9a02f965cdc34c64d9c8a6aa072d"/>
    <w:p>
      <w:pPr>
        <w:pStyle w:val="Heading2"/>
      </w:pPr>
      <w:r>
        <w:t xml:space="preserve">The Cultural Significance of Hair in Frankfurt</w:t>
      </w:r>
    </w:p>
    <w:p>
      <w:pPr>
        <w:pStyle w:val="FirstParagraph"/>
      </w:pPr>
      <w:r>
        <w:t xml:space="preserve">Frankfurt am Main, often referred to as "Mainhattan" due to its skyline of skyscrapers, is a city defined by contrast. It is a hub for finance, culture, and history. In such an environment, personal appearance holds significant weight. The role of the Hairdresser in this context transcends mere grooming; it becomes an act of social navigation and professional identity construction.</w:t>
      </w:r>
    </w:p>
    <w:p>
      <w:pPr>
        <w:pStyle w:val="BodyText"/>
      </w:pPr>
      <w:r>
        <w:t xml:space="preserve">In Germany, there is a profound cultural emphasis on order, precision, and hygiene. For the local population and the transient international business community alike, coming out of a salon is not just about looking good—it is about adhering to a standard of well-groomed professionalism. In Frankfurt’s banking district ("Bankenviertel"), where first impressions can dictate millions in transactions, the services provided by a skilled Hairdresser are viewed as an investment in one’s career capital. This Book Report highlights that the demand for high-quality hair care is directly correlated with the city's economic vitality.</w:t>
      </w:r>
    </w:p>
    <w:bookmarkEnd w:id="21"/>
    <w:bookmarkStart w:id="22" w:name="economic-landscape-and-market-dynamics"/>
    <w:p>
      <w:pPr>
        <w:pStyle w:val="Heading2"/>
      </w:pPr>
      <w:r>
        <w:t xml:space="preserve">Economic Landscape and Market Dynamics</w:t>
      </w:r>
    </w:p>
    <w:p>
      <w:pPr>
        <w:pStyle w:val="FirstParagraph"/>
      </w:pPr>
      <w:r>
        <w:t xml:space="preserve">The economic reality of being a Hairdresser in Frankfurt is complex. As one of the most expensive cities in Germany, operational costs for salon owners are steep. Rent for commercial spaces in areas like Sachsenhausen or the city center ("Innenstadt") requires salons to maintain high client turnover and premium pricing structures.</w:t>
      </w:r>
    </w:p>
    <w:p>
      <w:pPr>
        <w:pStyle w:val="BodyText"/>
      </w:pPr>
      <w:r>
        <w:t xml:space="preserve">This Book Report notes that the Hairdresser profession has evolved from a traditional craft to a specialized boutique service. Many salons in Frankfurt now position themselves not just as places for haircuts, but as lifestyle hubs. The clientele is diverse, ranging from local German families seeking traditional cuts to expatriates and international bankers requiring avant-garde styles or precise maintenance of color treatments that withstand the rigors of long working hours.</w:t>
      </w:r>
    </w:p>
    <w:p>
      <w:pPr>
        <w:pStyle w:val="BodyText"/>
      </w:pPr>
      <w:r>
        <w:t xml:space="preserve">Furthermore, the labor market for Hairdresser professionals in Frankfurt is competitive. While there is a shortage of skilled workers nationwide, Frankfurt attracts talent from across Europe due to its central location and high wages relative to other German regions. However, this competition drives innovation. Salons must constantly upgrade their techniques and customer service protocols to retain clientele in a market where alternatives are abundant.</w:t>
      </w:r>
    </w:p>
    <w:bookmarkEnd w:id="22"/>
    <w:bookmarkStart w:id="23" w:name="X5f54ffeb5188e3522eaf10facb2b1c2bc0d9d01"/>
    <w:p>
      <w:pPr>
        <w:pStyle w:val="Heading2"/>
      </w:pPr>
      <w:r>
        <w:t xml:space="preserve">The Intersection of Tradition and Modernity</w:t>
      </w:r>
    </w:p>
    <w:p>
      <w:pPr>
        <w:pStyle w:val="FirstParagraph"/>
      </w:pPr>
      <w:r>
        <w:t xml:space="preserve">A critical aspect of the Hairdresser industry in Frankfurt is the blend of traditional German craftsmanship with modern, global trends. Germany has a long history of rigorous vocational training (*Ausbildung*). Many master hairdressers (*Friseurmeister*) in Frankfurt adhere to strict technical standards learned through years of apprenticeship. This ensures a baseline quality that international clients appreciate.</w:t>
      </w:r>
    </w:p>
    <w:p>
      <w:pPr>
        <w:pStyle w:val="BodyText"/>
      </w:pPr>
      <w:r>
        <w:t xml:space="preserve">However, Frankfurt is also a cosmopolitan gateway. The influence of New York, London, and Paris fashion weeks permeates the local salon scene. This Book Report observes that successful salons in Frankfurt are those that can bridge this gap—offering the reliability and precision associated with German training while incorporating contemporary styling techniques popularized on global social media platforms like Instagram and TikTok. The Hairdresser of today in Frankfurt is not just a technician but a cultural curator, understanding how global trends manifest in the local context.</w:t>
      </w:r>
    </w:p>
    <w:bookmarkEnd w:id="23"/>
    <w:bookmarkStart w:id="24" w:name="Xe01a6f3c83dea2a0de05303cf31af6834c32282"/>
    <w:p>
      <w:pPr>
        <w:pStyle w:val="Heading2"/>
      </w:pPr>
      <w:r>
        <w:t xml:space="preserve">Sustainability and Ethical Considerations</w:t>
      </w:r>
    </w:p>
    <w:p>
      <w:pPr>
        <w:pStyle w:val="FirstParagraph"/>
      </w:pPr>
      <w:r>
        <w:t xml:space="preserve">In recent years, sustainability has become a paramount concern for consumers in Germany. This Book Report highlights that the modern Hairdresser in Frankfurt is increasingly expected to engage with ethical practices. Clients are more likely to choose salons that use ammonia-free products, minimize water waste, and offer vegan styling options.</w:t>
      </w:r>
    </w:p>
    <w:p>
      <w:pPr>
        <w:pStyle w:val="BodyText"/>
      </w:pPr>
      <w:r>
        <w:t xml:space="preserve">Frankfurt’s progressive urban policies encourage businesses to adopt green standards. Consequently, many hairdressing establishments are rebranding themselves as "eco-salons." This shift presents both a challenge and an opportunity for the Hairdresser profession. Professionals must stay educated on sustainable ingredients and waste management, not only to comply with local environmental expectations but also to appeal to the environmentally conscious demographic that constitutes a significant portion of Frankfurt’s population.</w:t>
      </w:r>
    </w:p>
    <w:bookmarkEnd w:id="24"/>
    <w:bookmarkStart w:id="25" w:name="X5ceceebdeebc82afa046a53990d8ee31ab213f9"/>
    <w:p>
      <w:pPr>
        <w:pStyle w:val="Heading2"/>
      </w:pPr>
      <w:r>
        <w:t xml:space="preserve">The Role of Technology and Digital Integration</w:t>
      </w:r>
    </w:p>
    <w:p>
      <w:pPr>
        <w:pStyle w:val="FirstParagraph"/>
      </w:pPr>
      <w:r>
        <w:t xml:space="preserve">Digital transformation has reshaped how clients interact with Hairdresser services in Frankfurt. The era of standing in line for appointments is largely over. Online booking systems, virtual consultations, and digital payment methods are now standard expectations. This Book Report emphasizes that technological literacy is no longer optional for hairdressing professionals.</w:t>
      </w:r>
    </w:p>
    <w:p>
      <w:pPr>
        <w:pStyle w:val="BodyText"/>
      </w:pPr>
      <w:r>
        <w:t xml:space="preserve">Social media serves as a critical portfolio for salons in Frankfurt. A Hairdresser’s ability to showcase their work online directly impacts their business success. The visual nature of hairdressing makes it particularly suited for platforms like Instagram, where high-quality images can attract clients from neighboring municipalities such as Offenbach or Wiesbaden, expanding the salon’s reach beyond the immediate neighborhood.</w:t>
      </w:r>
    </w:p>
    <w:bookmarkEnd w:id="25"/>
    <w:bookmarkStart w:id="26" w:name="challenges-and-future-outlook"/>
    <w:p>
      <w:pPr>
        <w:pStyle w:val="Heading2"/>
      </w:pPr>
      <w:r>
        <w:t xml:space="preserve">Challenges and Future Outlook</w:t>
      </w:r>
    </w:p>
    <w:p>
      <w:pPr>
        <w:pStyle w:val="FirstParagraph"/>
      </w:pPr>
      <w:r>
        <w:t xml:space="preserve">Despite its robust economy, the sector faces challenges. The rise of mobile hairdressing services offers convenience but also fragments the market. Additionally, demographic changes mean that salons must cater to an aging population that requires different care techniques than younger demographics.</w:t>
      </w:r>
    </w:p>
    <w:p>
      <w:pPr>
        <w:pStyle w:val="BodyText"/>
      </w:pPr>
      <w:r>
        <w:t xml:space="preserve">This Book Report concludes that the future of the Hairdresser in Frankfurt lies in specialization and customer experience. Generic services are becoming commoditized; therefore, professionals who offer niche expertise—be it in curly hair care, sustainable coloring, or scalp health treatments—are likely to thrive. The integration of wellness elements, such as aromatherapy shampoos or massage therapies during washes, further elevates the service from a transactional interaction to an experiential luxury.</w:t>
      </w:r>
    </w:p>
    <w:bookmarkEnd w:id="26"/>
    <w:bookmarkStart w:id="27" w:name="conclusion"/>
    <w:p>
      <w:pPr>
        <w:pStyle w:val="Heading2"/>
      </w:pPr>
      <w:r>
        <w:t xml:space="preserve">Conclusion</w:t>
      </w:r>
    </w:p>
    <w:p>
      <w:pPr>
        <w:pStyle w:val="FirstParagraph"/>
      </w:pPr>
      <w:r>
        <w:t xml:space="preserve">In summary, the profession of the Hairdresser in Germany Frankfurt is a vibrant and evolving sector that reflects broader societal trends. It is influenced by economic pressures, cultural expectations of precision, global fashion influences, and a growing demand for sustainability. For anyone studying or entering this field in Frankfurt, understanding these multifaceted dynamics is essential for success.</w:t>
      </w:r>
    </w:p>
    <w:p>
      <w:pPr>
        <w:pStyle w:val="BodyText"/>
      </w:pPr>
      <w:r>
        <w:t xml:space="preserve">This Book Report serves as a comprehensive overview of the current state of the industry. It underscores that being a successful Hairdresser in Frankfurt requires more than technical skill; it demands business acumen, cultural sensitivity, and adaptability. As Frankfurt continues to grow as a global financial hub, its salon scene will undoubtedly continue to innovate, setting new standards for excellence in hair care within Germany and beyond.</w:t>
      </w:r>
    </w:p>
    <w:p>
      <w:pPr>
        <w:pStyle w:val="BodyText"/>
      </w:pPr>
      <w:r>
        <w:t xml:space="preserve">The synergy between the traditional values of German craftsmanship and the dynamic energy of Frankfurt creates a unique ecosystem for hairdressing. Whether one is an established master or a new apprentice, the opportunities in this city are vast for those who understand how to navigate its complex professional landscape. The story of the Hairdresser in Frankfurt is one of resilience, creativity, and continuous adaptation.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Economics of the Hairdresser Profession in Germany Frankfurt</dc:title>
  <dc:creator/>
  <dc:language>en</dc:language>
  <cp:keywords/>
  <dcterms:created xsi:type="dcterms:W3CDTF">2026-07-30T00:34:25Z</dcterms:created>
  <dcterms:modified xsi:type="dcterms:W3CDTF">2026-07-30T00:34:25Z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