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Artistry</w:t>
      </w:r>
      <w:r>
        <w:t xml:space="preserve"> </w:t>
      </w:r>
      <w:r>
        <w:t xml:space="preserve">of</w:t>
      </w:r>
      <w:r>
        <w:t xml:space="preserve"> </w:t>
      </w:r>
      <w:r>
        <w:t xml:space="preserve">the</w:t>
      </w:r>
      <w:r>
        <w:t xml:space="preserve"> </w:t>
      </w:r>
      <w:r>
        <w:t xml:space="preserve">Hairdresser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7" w:name="X0dc3929bb6eaba23f22ee2fa72542ab75dc433c"/>
    <w:p>
      <w:pPr>
        <w:pStyle w:val="Heading1"/>
      </w:pPr>
      <w:r>
        <w:t xml:space="preserve">The Artistry of the Hairdresser in the Context of Israel, Jerusalem</w:t>
      </w:r>
    </w:p>
    <w:p>
      <w:pPr>
        <w:pStyle w:val="FirstParagraph"/>
      </w:pPr>
      <w:r>
        <w:rPr>
          <w:bCs/>
          <w:b/>
        </w:rPr>
        <w:t xml:space="preserve">Date:</w:t>
      </w:r>
      <w:r>
        <w:t xml:space="preserve"> </w:t>
      </w:r>
      <w:r>
        <w:t xml:space="preserve">October 26, 2023</w:t>
      </w:r>
      <w:r>
        <w:br/>
      </w:r>
      <w:r>
        <w:rPr>
          <w:bCs/>
          <w:b/>
        </w:rPr>
        <w:t xml:space="preserve">Prepared For:</w:t>
      </w:r>
      <w:r>
        <w:t xml:space="preserve">Israel Jerusalem Cultural Review Board</w:t>
      </w:r>
      <w:r>
        <w:br/>
      </w:r>
      <w:r>
        <w:rPr>
          <w:bCs/>
          <w:b/>
        </w:rPr>
        <w:t xml:space="preserve">Subject:</w:t>
      </w:r>
    </w:p>
    <w:p>
      <w:pPr>
        <w:pStyle w:val="BodyText"/>
      </w:pPr>
      <w:r>
        <w:t xml:space="preserve">An Analytical Book Report on the Socio-Cultural Role of the Hairdresser</w:t>
      </w:r>
    </w:p>
    <w:bookmarkStart w:id="20" w:name="i.-introduction"/>
    <w:p>
      <w:pPr>
        <w:pStyle w:val="Heading2"/>
      </w:pPr>
      <w:r>
        <w:t xml:space="preserve">I. Introduction</w:t>
      </w:r>
    </w:p>
    <w:p>
      <w:pPr>
        <w:pStyle w:val="FirstParagraph"/>
      </w:pPr>
      <w:r>
        <w:t xml:space="preserve">In the bustling, historic, and spiritually charged streets of Jerusalem, every aspect of daily life is layered with meaning. From the ancient stones that have witnessed millennia to the modern hum of traffic in German Colony or Nachlaot, identity is constantly being negotiated and performed. One profession that serves as a critical conduit for this negotiation is the</w:t>
      </w:r>
      <w:r>
        <w:t xml:space="preserve"> </w:t>
      </w:r>
      <w:r>
        <w:t xml:space="preserve">Hairdresser</w:t>
      </w:r>
      <w:r>
        <w:t xml:space="preserve">. This book report analyzes the thematic elements, cultural significance, and narrative implications of the role of the hairdresser within the specific sociological framework of</w:t>
      </w:r>
      <w:r>
        <w:t xml:space="preserve"> </w:t>
      </w:r>
      <w:r>
        <w:rPr>
          <w:bCs/>
          <w:b/>
        </w:rPr>
        <w:t xml:space="preserve">Israel Jerusalem</w:t>
      </w:r>
      <w:r>
        <w:t xml:space="preserve">.</w:t>
      </w:r>
    </w:p>
    <w:p>
      <w:pPr>
        <w:pStyle w:val="BodyText"/>
      </w:pPr>
      <w:r>
        <w:t xml:space="preserve">The subject matter explores how personal grooming transcends mere aesthetics in a city that is both a global religious center and a vibrant modern metropolis. In Jerusalem, the hairdresser’s chair is not just a seat for cutting hair; it is a confessional booth, a salon of gossip, and perhaps most importantly for this report,</w:t>
      </w:r>
      <w:r>
        <w:t xml:space="preserve"> </w:t>
      </w:r>
      <w:r>
        <w:t xml:space="preserve">Book Report</w:t>
      </w:r>
      <w:r>
        <w:t xml:space="preserve"> </w:t>
      </w:r>
      <w:r>
        <w:t xml:space="preserve">material that highlights the intersection of tradition and modernity.</w:t>
      </w:r>
    </w:p>
    <w:bookmarkEnd w:id="20"/>
    <w:bookmarkStart w:id="21" w:name="X080c7e6d7df612b5aa49490da70a430383f2324"/>
    <w:p>
      <w:pPr>
        <w:pStyle w:val="Heading2"/>
      </w:pPr>
      <w:r>
        <w:t xml:space="preserve">II. The Hairdresser as a Cultural Mediator</w:t>
      </w:r>
    </w:p>
    <w:p>
      <w:pPr>
        <w:pStyle w:val="FirstParagraph"/>
      </w:pPr>
      <w:r>
        <w:t xml:space="preserve">The central thesis of our analysis is that the hairdresser in Jerusalem acts as a unique cultural mediator. Unlike in many Western contexts where grooming might be viewed purely through the lens of individual self-expression, the role of the</w:t>
      </w:r>
      <w:r>
        <w:t xml:space="preserve"> </w:t>
      </w:r>
      <w:r>
        <w:t xml:space="preserve">Hairdresser</w:t>
      </w:r>
      <w:r>
        <w:t xml:space="preserve"> </w:t>
      </w:r>
      <w:r>
        <w:t xml:space="preserve">in this region is deeply intertwined with community expectations, religious observance, and national identity.</w:t>
      </w:r>
    </w:p>
    <w:p>
      <w:pPr>
        <w:pStyle w:val="BodyText"/>
      </w:pPr>
      <w:r>
        <w:t xml:space="preserve">In Jerusalem, clientele often range from ultra-Orthodox Jews navigating complex laws regarding modesty and appearance to secular residents asserting their individuality amidst historical preservation laws. The hairdresser must possess a high degree of cultural literacy. They must understand the nuances of when to cut, when to style, and what styles are permissible in different neighborhoods. For instance, a</w:t>
      </w:r>
      <w:r>
        <w:t xml:space="preserve"> </w:t>
      </w:r>
      <w:r>
        <w:t xml:space="preserve">Hairdresser</w:t>
      </w:r>
      <w:r>
        <w:t xml:space="preserve"> </w:t>
      </w:r>
      <w:r>
        <w:t xml:space="preserve">working in Mea Shearim requires a completely different skill set and ethical framework than one working on Rothschild Boulevard.</w:t>
      </w:r>
    </w:p>
    <w:bookmarkEnd w:id="21"/>
    <w:bookmarkStart w:id="22" w:name="iii.-the-salon-as-a-social-hub"/>
    <w:p>
      <w:pPr>
        <w:pStyle w:val="Heading2"/>
      </w:pPr>
      <w:r>
        <w:t xml:space="preserve">III. The Salon as a Social Hub</w:t>
      </w:r>
    </w:p>
    <w:p>
      <w:pPr>
        <w:pStyle w:val="FirstParagraph"/>
      </w:pPr>
      <w:r>
        <w:t xml:space="preserve">A critical finding of this study is the transformation of the salon into a social hub, particularly relevant in the dense urban environment of Jerusalem. In an era where public spaces are sometimes crowded or politically sensitive, the salon offers a neutral ground for conversation. This aspect is crucial when compiling any comprehensive</w:t>
      </w:r>
      <w:r>
        <w:t xml:space="preserve"> </w:t>
      </w:r>
      <w:r>
        <w:t xml:space="preserve">Book Report</w:t>
      </w:r>
      <w:r>
        <w:t xml:space="preserve"> </w:t>
      </w:r>
      <w:r>
        <w:t xml:space="preserve">regarding social dynamics in the city.</w:t>
      </w:r>
    </w:p>
    <w:p>
      <w:pPr>
        <w:pStyle w:val="BodyText"/>
      </w:pPr>
      <w:r>
        <w:t xml:space="preserve">The book report highlights several anecdotes where political debates, family crises, and community news are exchanged over the hum of hair dryers. The hairdresser often serves as an informal counselor, listening to the worries of Jerusalem’s diverse population. This emotional labor is a significant part of the job description that is often overlooked in standard occupational analyses but must be acknowledged in this report.</w:t>
      </w:r>
    </w:p>
    <w:bookmarkEnd w:id="22"/>
    <w:bookmarkStart w:id="23" w:name="iv.-intersection-with-israeli-identity"/>
    <w:p>
      <w:pPr>
        <w:pStyle w:val="Heading2"/>
      </w:pPr>
      <w:r>
        <w:t xml:space="preserve">IV. Intersection with Israeli Identity</w:t>
      </w:r>
    </w:p>
    <w:p>
      <w:pPr>
        <w:pStyle w:val="FirstParagraph"/>
      </w:pPr>
      <w:r>
        <w:t xml:space="preserve">The concept of identity in Israel is complex, characterized by a blend of diaspora traditions and local pioneer ethos. In Jerusalem, this is particularly palpable. The styles chosen by clients reflect their self-perception within the broader narrative of Zionism, Judaism, and secularism.</w:t>
      </w:r>
    </w:p>
    <w:p>
      <w:pPr>
        <w:numPr>
          <w:ilvl w:val="0"/>
          <w:numId w:val="1001"/>
        </w:numPr>
        <w:pStyle w:val="Compact"/>
      </w:pPr>
      <w:r>
        <w:rPr>
          <w:bCs/>
          <w:b/>
        </w:rPr>
        <w:t xml:space="preserve">The Secular Professional:</w:t>
      </w:r>
      <w:r>
        <w:t xml:space="preserve"> </w:t>
      </w:r>
      <w:r>
        <w:t xml:space="preserve">Often seeks modern, international trends to align with a global lifestyle while remaining rooted in the local context.</w:t>
      </w:r>
    </w:p>
    <w:p>
      <w:pPr>
        <w:numPr>
          <w:ilvl w:val="0"/>
          <w:numId w:val="1001"/>
        </w:numPr>
        <w:pStyle w:val="Compact"/>
      </w:pPr>
      <w:r>
        <w:rPr>
          <w:bCs/>
          <w:b/>
        </w:rPr>
        <w:t xml:space="preserve">The Religious Community:</w:t>
      </w:r>
      <w:r>
        <w:t xml:space="preserve"> </w:t>
      </w:r>
      <w:r>
        <w:t xml:space="preserve">The focus for the client is often on maintenance and adherence to halachic (Jewish law) guidelines, such as shaving practices for men or wig styles (sheitels) for married women. Here, the</w:t>
      </w:r>
      <w:r>
        <w:t xml:space="preserve"> </w:t>
      </w:r>
      <w:r>
        <w:t xml:space="preserve">Hairdresser</w:t>
      </w:r>
      <w:r>
        <w:t xml:space="preserve"> </w:t>
      </w:r>
      <w:r>
        <w:t xml:space="preserve">is a guardian of religious compliance.</w:t>
      </w:r>
    </w:p>
    <w:p>
      <w:pPr>
        <w:numPr>
          <w:ilvl w:val="0"/>
          <w:numId w:val="1001"/>
        </w:numPr>
        <w:pStyle w:val="Compact"/>
      </w:pPr>
      <w:r>
        <w:rPr>
          <w:bCs/>
          <w:b/>
        </w:rPr>
        <w:t xml:space="preserve">The Immigrant Population:</w:t>
      </w:r>
      <w:r>
        <w:t xml:space="preserve"> </w:t>
      </w:r>
      <w:r>
        <w:t xml:space="preserve">New immigrants often use grooming services to assimilate or maintain ties to their country of origin, creating a melting pot of styles within the salon itself.</w:t>
      </w:r>
    </w:p>
    <w:p>
      <w:pPr>
        <w:pStyle w:val="FirstParagraph"/>
      </w:pPr>
      <w:r>
        <w:t xml:space="preserve">This diversity makes the study of the hairdresser in Jerusalem not just about aesthetics, but about sociological integration and cultural preservation.</w:t>
      </w:r>
    </w:p>
    <w:bookmarkEnd w:id="23"/>
    <w:bookmarkStart w:id="24" w:name="v.-the-economic-landscape"/>
    <w:p>
      <w:pPr>
        <w:pStyle w:val="Heading2"/>
      </w:pPr>
      <w:r>
        <w:t xml:space="preserve">V. The Economic Landscape</w:t>
      </w:r>
    </w:p>
    <w:p>
      <w:pPr>
        <w:pStyle w:val="FirstParagraph"/>
      </w:pPr>
      <w:r>
        <w:t xml:space="preserve">The economic aspect cannot be ignored. Jerusalem has a high cost of living, and professional grooming services are often seen as luxury items or essential maintenance for professional appearance. The book report notes that successful salons in Jerusalem must balance affordability with quality, catering to both the tourism industry—visitors needing last-minute preparations for events—and the local permanent residents.</w:t>
      </w:r>
    </w:p>
    <w:p>
      <w:pPr>
        <w:pStyle w:val="BodyText"/>
      </w:pPr>
      <w:r>
        <w:t xml:space="preserve">Furthermore, tourism in Jerusalem is year-round. Pilgrims and tourists often seek out specific services, such as beard grooming for religious visitors or quick touch-ups before visiting holy sites. The</w:t>
      </w:r>
      <w:r>
        <w:t xml:space="preserve"> </w:t>
      </w:r>
      <w:r>
        <w:t xml:space="preserve">Hairdresser</w:t>
      </w:r>
      <w:r>
        <w:t xml:space="preserve"> </w:t>
      </w:r>
      <w:r>
        <w:t xml:space="preserve">in this context also acts as a host to the world, welcoming people from all corners of the globe into their space.</w:t>
      </w:r>
    </w:p>
    <w:bookmarkEnd w:id="24"/>
    <w:bookmarkStart w:id="25" w:name="Xdf306905dfc9c4f1c2cbc7e8c3d29cc8ffb4f9c"/>
    <w:p>
      <w:pPr>
        <w:pStyle w:val="Heading2"/>
      </w:pPr>
      <w:r>
        <w:t xml:space="preserve">VI. Challenges and Ethical Considerations</w:t>
      </w:r>
    </w:p>
    <w:p>
      <w:pPr>
        <w:pStyle w:val="FirstParagraph"/>
      </w:pPr>
      <w:r>
        <w:t xml:space="preserve">The report must also address the challenges faced by practitioners. Issues such as gender segregation in certain ultra-Orthodox areas require strict adherence to community norms. Additionally, the pressure of maintaining a clean, modern aesthetic while operating in older buildings with structural limitations is a constant logistical hurdle for salon owners in Jerusalem.</w:t>
      </w:r>
    </w:p>
    <w:p>
      <w:pPr>
        <w:pStyle w:val="BodyText"/>
      </w:pPr>
      <w:r>
        <w:t xml:space="preserve">Ethical considerations also arise regarding cultural appropriation versus appreciation. A</w:t>
      </w:r>
      <w:r>
        <w:t xml:space="preserve"> </w:t>
      </w:r>
      <w:r>
        <w:t xml:space="preserve">Hairdresser</w:t>
      </w:r>
      <w:r>
        <w:t xml:space="preserve"> </w:t>
      </w:r>
      <w:r>
        <w:t xml:space="preserve">must be careful to respect the symbolic meaning of certain hairstyles within specific Jewish or Arab communities, avoiding styles that might be deemed disrespectful or offensive.</w:t>
      </w:r>
    </w:p>
    <w:bookmarkEnd w:id="25"/>
    <w:bookmarkStart w:id="26" w:name="vii.-conclusion"/>
    <w:p>
      <w:pPr>
        <w:pStyle w:val="Heading2"/>
      </w:pPr>
      <w:r>
        <w:t xml:space="preserve">VII. Conclusion</w:t>
      </w:r>
    </w:p>
    <w:p>
      <w:pPr>
        <w:pStyle w:val="FirstParagraph"/>
      </w:pPr>
      <w:r>
        <w:t xml:space="preserve">In conclusion, this book report emphasizes that the role of the hairdresser in Jerusalem is far more significant than mere cosmetic enhancement. It is a profession that sits at the crossroads of religion, culture, economy, and social interaction. The city of Jerusalem provides a unique backdrop where every strand of hair carries symbolic weight.</w:t>
      </w:r>
    </w:p>
    <w:p>
      <w:pPr>
        <w:pStyle w:val="BodyText"/>
      </w:pPr>
      <w:r>
        <w:t xml:space="preserve">For scholars studying urban sociology in the Middle East or for readers interested in the nuanced daily lives within</w:t>
      </w:r>
      <w:r>
        <w:t xml:space="preserve"> </w:t>
      </w:r>
      <w:r>
        <w:rPr>
          <w:bCs/>
          <w:b/>
        </w:rPr>
        <w:t xml:space="preserve">Israel Jerusalem</w:t>
      </w:r>
      <w:r>
        <w:t xml:space="preserve">, understanding the profession of the hairdresser is essential. It offers a window into how people navigate their identities in one of the world’s most complex cities. The salon remains a sanctuary, a studio, and a stage for the performance of self.</w:t>
      </w:r>
    </w:p>
    <w:p>
      <w:pPr>
        <w:pStyle w:val="BodyText"/>
      </w:pPr>
      <w:r>
        <w:rPr>
          <w:bCs/>
          <w:b/>
        </w:rPr>
        <w:t xml:space="preserve">Final Summary:</w:t>
      </w:r>
      <w:r>
        <w:t xml:space="preserve"> </w:t>
      </w:r>
      <w:r>
        <w:t xml:space="preserve">This document serves as a comprehensive analysis for any required</w:t>
      </w:r>
      <w:r>
        <w:t xml:space="preserve"> </w:t>
      </w:r>
      <w:r>
        <w:t xml:space="preserve">Book Report</w:t>
      </w:r>
      <w:r>
        <w:t xml:space="preserve">, highlighting that the</w:t>
      </w:r>
      <w:r>
        <w:t xml:space="preserve"> </w:t>
      </w:r>
      <w:r>
        <w:t xml:space="preserve">Hairdresser</w:t>
      </w:r>
      <w:r>
        <w:t xml:space="preserve"> </w:t>
      </w:r>
      <w:r>
        <w:t xml:space="preserve">is a pivotal figure in the social fabric of</w:t>
      </w:r>
      <w:r>
        <w:t xml:space="preserve"> </w:t>
      </w:r>
      <w:r>
        <w:rPr>
          <w:bCs/>
          <w:b/>
        </w:rPr>
        <w:t xml:space="preserve">Israel Jerusalem</w:t>
      </w:r>
      <w:r>
        <w:t xml:space="preserve">. Their work reflects the city's diversity, tension between tradition and modernity, and its status as a global hub.</w:t>
      </w:r>
    </w:p>
    <w:p>
      <w:pPr>
        <w:pStyle w:val="BodyText"/>
      </w:pPr>
      <w:r>
        <w:br/>
      </w:r>
    </w:p>
    <w:p>
      <w:pPr>
        <w:pStyle w:val="BodyText"/>
      </w:pPr>
      <w:r>
        <w:rPr>
          <w:iCs/>
          <w:i/>
        </w:rPr>
        <w:t xml:space="preserve">This report was compiled adhering to standard academic formatting for analysis of socio-professional roles in historical urban centers.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Artistry of the Hairdresser in the Context of Israel, Jerusalem</dc:title>
  <dc:creator/>
  <cp:keywords/>
  <dcterms:created xsi:type="dcterms:W3CDTF">2026-07-29T19:00:08Z</dcterms:created>
  <dcterms:modified xsi:type="dcterms:W3CDTF">2026-07-29T19:00:08Z</dcterms:modified>
</cp:coreProperties>
</file>

<file path=docProps/custom.xml><?xml version="1.0" encoding="utf-8"?>
<Properties xmlns="http://schemas.openxmlformats.org/officeDocument/2006/custom-properties" xmlns:vt="http://schemas.openxmlformats.org/officeDocument/2006/docPropsVTypes"/>
</file>