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Hairdresser</w:t>
      </w:r>
      <w:r>
        <w:t xml:space="preserve"> </w:t>
      </w:r>
      <w:r>
        <w:t xml:space="preserve">Book</w:t>
      </w:r>
      <w:r>
        <w:t xml:space="preserve"> </w:t>
      </w:r>
      <w:r>
        <w:t xml:space="preserve">Report:</w:t>
      </w:r>
      <w:r>
        <w:t xml:space="preserve"> </w:t>
      </w:r>
      <w:r>
        <w:t xml:space="preserve">Japan</w:t>
      </w:r>
      <w:r>
        <w:t xml:space="preserve"> </w:t>
      </w:r>
      <w:r>
        <w:t xml:space="preserve">Kyoto</w:t>
      </w:r>
    </w:p>
    <w:p>
      <w:pPr>
        <w:pStyle w:val="FirstParagraph"/>
      </w:pPr>
      <w:r>
        <w:t xml:space="preserve">.</w:t>
      </w:r>
    </w:p>
    <w:bookmarkStart w:id="22" w:name="hairdresser-book-report-japan-kyoto"/>
    <w:p>
      <w:pPr>
        <w:pStyle w:val="Heading1"/>
      </w:pPr>
      <w:r>
        <w:t xml:space="preserve">Hairdresser Book Report: Japan Kyoto</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Cultural Studies Department</w:t>
      </w:r>
      <w:r>
        <w:br/>
      </w:r>
      <w:r>
        <w:t xml:space="preserve">Ai Tanaka</w:t>
      </w:r>
      <w:r>
        <w:br/>
      </w:r>
      <w:r>
        <w:t xml:space="preserve">:Analysis of "Hairdresser" in the Context of Japan Kyoto</w:t>
      </w:r>
    </w:p>
    <w:p>
      <w:pPr>
        <w:pStyle w:val="BodyText"/>
      </w:pPr>
      <w:r>
        <w:t xml:space="preserve">.</w:t>
      </w:r>
    </w:p>
    <w:bookmarkStart w:id="20" w:name="i.-introduction"/>
    <w:p>
      <w:pPr>
        <w:pStyle w:val="Heading2"/>
      </w:pPr>
      <w:r>
        <w:t xml:space="preserve">I. Introduction</w:t>
      </w:r>
    </w:p>
    <w:p>
      <w:pPr>
        <w:pStyle w:val="FirstParagraph"/>
      </w:pPr>
      <w:r>
        <w:t xml:space="preserve">The exploration of cultural phenomena through literature provides profound insights into societal structures and individual identities. In this</w:t>
      </w:r>
      <w:r>
        <w:t xml:space="preserve"> </w:t>
      </w:r>
      <w:r>
        <w:rPr>
          <w:iCs/>
          <w:i/>
        </w:rPr>
        <w:t xml:space="preserve">Hairdresser Book Report</w:t>
      </w:r>
      <w:r>
        <w:t xml:space="preserve">, we examine how traditional craftsmanship intersects with modern life within the historic confines of</w:t>
      </w:r>
      <w:r>
        <w:t xml:space="preserve"> </w:t>
      </w:r>
      <w:r>
        <w:rPr>
          <w:bCs/>
          <w:b/>
        </w:rPr>
        <w:t xml:space="preserve">Japan Kyoto</w:t>
      </w:r>
      <w:r>
        <w:t xml:space="preserve">. The narrative, centered around a dedicated hairdresser, serves not merely as a story about personal grooming but as an allegory for change, preservation, and human connection. This report delves into the thematic depth of the text while analyzing its specific relevance to the unique cultural landscape of</w:t>
      </w:r>
      <w:r>
        <w:t xml:space="preserve"> </w:t>
      </w:r>
      <w:r>
        <w:rPr>
          <w:iCs/>
          <w:i/>
        </w:rPr>
        <w:t xml:space="preserve">Kyoto</w:t>
      </w:r>
      <w:r>
        <w:t xml:space="preserve"> </w:t>
      </w:r>
      <w:r>
        <w:t xml:space="preserve">in contemporary</w:t>
      </w:r>
      <w:r>
        <w:t xml:space="preserve"> </w:t>
      </w:r>
      <w:r>
        <w:rPr>
          <w:bCs/>
          <w:b/>
        </w:rPr>
        <w:t xml:space="preserve">Japan</w:t>
      </w:r>
      <w:r>
        <w:t xml:space="preserve">.</w:t>
      </w:r>
    </w:p>
    <w:bookmarkEnd w:id="20"/>
    <w:bookmarkStart w:id="21" w:name="ii.-overview-of-hairdresser"/>
    <w:p>
      <w:pPr>
        <w:pStyle w:val="Heading2"/>
      </w:pPr>
      <w:r>
        <w:t xml:space="preserve">II. Overview of "Hairdresser"</w:t>
      </w:r>
    </w:p>
    <w:p>
      <w:pPr>
        <w:pStyle w:val="FirstParagraph"/>
      </w:pPr>
      <w:r>
        <w:t xml:space="preserve">.</w:t>
      </w:r>
    </w:p>
    <w:p>
      <w:pPr>
        <w:pStyle w:val="BodyText"/>
      </w:pPr>
      <w:r>
        <w:t xml:space="preserve">The core subject, identified simply as "</w:t>
      </w:r>
      <w:r>
        <w:rPr>
          <w:bCs/>
          <w:b/>
        </w:rPr>
        <w:t xml:space="preserve">Hairdresser</w:t>
      </w:r>
      <w:r>
        <w:t xml:space="preserve">" for this analysis, portrays the daily life, struggles, and artistic evolution of a salon owner who has maintained his establishment for decades. The protagonist is not just cutting hair; he is curating identities. Each client enters with a specific expectation or crisis and leaves with a transformed perspective on themselves. The narrative arc follows the tension between traditional techniques passed down from masters in</w:t>
      </w:r>
      <w:r>
        <w:t xml:space="preserve"> </w:t>
      </w:r>
      <w:r>
        <w:rPr>
          <w:bCs/>
          <w:b/>
        </w:rPr>
        <w:t xml:space="preserve">Japan</w:t>
      </w:r>
      <w:r>
        <w:t xml:space="preserve"> </w:t>
      </w:r>
      <w:r>
        <w:t xml:space="preserve">and the influx of global styling trends that threaten to dilute this heritage.</w:t>
      </w:r>
    </w:p>
    <w:p>
      <w:pPr>
        <w:pStyle w:val="BodyText"/>
      </w:pPr>
      <w:r>
        <w:t xml:space="preserve">The setting plays an equally significant role. While many stories set in</w:t>
      </w:r>
      <w:r>
        <w:t xml:space="preserve"> </w:t>
      </w:r>
      <w:r>
        <w:rPr>
          <w:iCs/>
          <w:i/>
        </w:rPr>
        <w:t xml:space="preserve">Kyoto</w:t>
      </w:r>
    </w:p>
    <w:p>
      <w:pPr>
        <w:pStyle w:val="BodyText"/>
      </w:pPr>
      <w:r>
        <w:t xml:space="preserve">.</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Hairdresser Book Report: Japan Kyoto</dc:title>
  <dc:creator/>
  <dc:language>en</dc:language>
  <cp:keywords/>
  <dcterms:created xsi:type="dcterms:W3CDTF">2026-07-30T03:15:56Z</dcterms:created>
  <dcterms:modified xsi:type="dcterms:W3CDTF">2026-07-30T03:15:56Z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