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w:t>
      </w:r>
      <w:r>
        <w:t xml:space="preserve"> </w:t>
      </w:r>
      <w:r>
        <w:t xml:space="preserve">Peru</w:t>
      </w:r>
      <w:r>
        <w:t xml:space="preserve"> </w:t>
      </w:r>
      <w:r>
        <w:t xml:space="preserve">Lima</w:t>
      </w:r>
    </w:p>
    <w:p>
      <w:pPr>
        <w:pStyle w:val="FirstParagraph"/>
      </w:pPr>
      <w:r>
        <w:t xml:space="preserve">```html</w:t>
      </w:r>
    </w:p>
    <w:bookmarkStart w:id="25" w:name="hairdresser-book-report"/>
    <w:p>
      <w:pPr>
        <w:pStyle w:val="Heading1"/>
      </w:pPr>
      <w:r>
        <w:t xml:space="preserve">Hairdresser Book Report</w:t>
      </w:r>
    </w:p>
    <w:p>
      <w:pPr>
        <w:pStyle w:val="FirstParagraph"/>
      </w:pPr>
      <w:r>
        <w:rPr>
          <w:bCs/>
          <w:b/>
        </w:rPr>
        <w:t xml:space="preserve">Title:</w:t>
      </w:r>
      <w:r>
        <w:t xml:space="preserve"> </w:t>
      </w:r>
      <w:r>
        <w:t xml:space="preserve">The Art of Style and Community in the Modern Salon</w:t>
      </w:r>
    </w:p>
    <w:p>
      <w:pPr>
        <w:pStyle w:val="BodyText"/>
      </w:pPr>
      <w:r>
        <w:rPr>
          <w:bCs/>
          <w:b/>
        </w:rPr>
        <w:t xml:space="preserve">Date:</w:t>
      </w:r>
      <w:r>
        <w:t xml:space="preserve"> </w:t>
      </w:r>
      <w:r>
        <w:t xml:space="preserve">May 24, 2024</w:t>
      </w:r>
    </w:p>
    <w:bookmarkStart w:id="20" w:name="X527b8255bddc3b2face881c0ba90232160fe0b1"/>
    <w:p>
      <w:pPr>
        <w:pStyle w:val="Heading2"/>
      </w:pPr>
      <w:r>
        <w:t xml:space="preserve">I. Introduction: Setting the Scene in Peru Lima</w:t>
      </w:r>
    </w:p>
    <w:p>
      <w:pPr>
        <w:pStyle w:val="FirstParagraph"/>
      </w:pPr>
      <w:r>
        <w:t xml:space="preserve">The profession of a hairdresser is often underestimated as merely a service industry role, yet it represents a profound intersection of artistry, psychology, and community building. This report explores the multifaceted nature of being a</w:t>
      </w:r>
      <w:r>
        <w:t xml:space="preserve"> </w:t>
      </w:r>
      <w:r>
        <w:t xml:space="preserve">Hairdresser</w:t>
      </w:r>
      <w:r>
        <w:t xml:space="preserve">, specifically within the dynamic cultural and economic context of</w:t>
      </w:r>
      <w:r>
        <w:t xml:space="preserve"> </w:t>
      </w:r>
      <w:r>
        <w:t xml:space="preserve">Peru Lima</w:t>
      </w:r>
      <w:r>
        <w:t xml:space="preserve">. As one of South America's most vibrant capitals, Lima offers a unique backdrop for understanding how traditional aesthetics merge with modern global trends. The role extends far beyond cutting hair; it involves navigating local fashion sensibilities, adapting to the fast-paced urban lifestyle, and providing emotional support in a bustling metropolis.</w:t>
      </w:r>
    </w:p>
    <w:bookmarkEnd w:id="20"/>
    <w:bookmarkStart w:id="21" w:name="X49586d543010e50cd329d1ad0fbc6c3276b59e4"/>
    <w:p>
      <w:pPr>
        <w:pStyle w:val="Heading2"/>
      </w:pPr>
      <w:r>
        <w:t xml:space="preserve">II. Professional Responsibilities and Cultural Adaptation</w:t>
      </w:r>
    </w:p>
    <w:p>
      <w:pPr>
        <w:pStyle w:val="FirstParagraph"/>
      </w:pPr>
      <w:r>
        <w:t xml:space="preserve">In Lima, the concept of personal grooming is deeply tied to social status and cultural expression. A successful hairdresser must possess not only technical proficiency but also a keen understanding of these social nuances. Clients in Peru often view their appearance as a reflection of their identity, requiring the hairdresser to act as both stylist and counselor.</w:t>
      </w:r>
    </w:p>
    <w:p>
      <w:pPr>
        <w:pStyle w:val="BodyText"/>
      </w:pPr>
      <w:r>
        <w:t xml:space="preserve">The daily routine of a</w:t>
      </w:r>
      <w:r>
        <w:t xml:space="preserve"> </w:t>
      </w:r>
      <w:r>
        <w:t xml:space="preserve">Hairdresser</w:t>
      </w:r>
      <w:r>
        <w:t xml:space="preserve"> </w:t>
      </w:r>
      <w:r>
        <w:t xml:space="preserve">in this region involves staying updated on international trends while respecting local preferences for volume, color vibrancy, and care. Unlike colder climates where heavy layering hides hairstyles, the tropical climate of Lima demands products and techniques that withstand humidity. Therefore, expertise in heat protection and hydration is paramount. Furthermore, the hairdresser must be fluent in Spanish to effectively communicate with clients from diverse socioeconomic backgrounds within the city.</w:t>
      </w:r>
    </w:p>
    <w:bookmarkEnd w:id="21"/>
    <w:bookmarkStart w:id="22" w:name="Xea7f92737155fab8593b03a6fea57a8f648080c"/>
    <w:p>
      <w:pPr>
        <w:pStyle w:val="Heading2"/>
      </w:pPr>
      <w:r>
        <w:t xml:space="preserve">III. The Social Hub: The Salon as a Community Center</w:t>
      </w:r>
    </w:p>
    <w:p>
      <w:pPr>
        <w:pStyle w:val="FirstParagraph"/>
      </w:pPr>
      <w:r>
        <w:t xml:space="preserve">A critical aspect of this report is recognizing the salon as a social hub in Peru Lima. In many neighborhoods, hair salons serve as informal community centers where news is exchanged, relationships are formed, and local gossip thrives. For the hairdresser, this means developing strong interpersonal skills. Trust is built over time through consistent service and confidentiality.</w:t>
      </w:r>
    </w:p>
    <w:p>
      <w:pPr>
        <w:pStyle w:val="BodyText"/>
      </w:pPr>
      <w:r>
        <w:t xml:space="preserve">This dynamic creates a unique loyalty among clients who return not just for the cut or color but for the conversation and sense of belonging. Understanding this psychological aspect is crucial for retention in a competitive market like Lima's, where numerous salons compete for the same clientele. The hairdresser becomes an integral part of their client's life cycle, witnessing important milestones such as weddings, graduations, and celebrations.</w:t>
      </w:r>
    </w:p>
    <w:bookmarkEnd w:id="22"/>
    <w:bookmarkStart w:id="23" w:name="X1fc6eebe2fc6612185c2013ad633de11dac792e"/>
    <w:p>
      <w:pPr>
        <w:pStyle w:val="Heading2"/>
      </w:pPr>
      <w:r>
        <w:t xml:space="preserve">IV. Economic Challenges and Opportunities</w:t>
      </w:r>
    </w:p>
    <w:p>
      <w:pPr>
        <w:pStyle w:val="FirstParagraph"/>
      </w:pPr>
      <w:r>
        <w:t xml:space="preserve">The economic landscape of Peru Lima presents both challenges and opportunities for the hairdressing industry. While tourism brings in international clients with higher spending power on luxury services, the local market remains price-sensitive due to economic fluctuations. A strategic hairdresser must balance high-end offerings with accessible packages to cater to a broad demographic.</w:t>
      </w:r>
    </w:p>
    <w:p>
      <w:pPr>
        <w:pStyle w:val="BodyText"/>
      </w:pPr>
      <w:r>
        <w:t xml:space="preserve">Moreover, digital marketing has revolutionized how services are marketed in Lima. Instagram and TikTok have become essential tools for a modern hairdresser to showcase their portfolio. Visual storytelling allows professionals in Peru Lima to reach clients across different districts, from Miraflores to San Isidro, expanding their reach beyond immediate physical proximity.</w:t>
      </w:r>
    </w:p>
    <w:bookmarkEnd w:id="23"/>
    <w:bookmarkStart w:id="24" w:name="Xaba9f70149feb82ad663cab6ab986ed7e91b1d5"/>
    <w:p>
      <w:pPr>
        <w:pStyle w:val="Heading2"/>
      </w:pPr>
      <w:r>
        <w:t xml:space="preserve">V. Conclusion: The Essential Role of the Hairdresser</w:t>
      </w:r>
    </w:p>
    <w:p>
      <w:pPr>
        <w:pStyle w:val="FirstParagraph"/>
      </w:pPr>
      <w:r>
        <w:t xml:space="preserve">In conclusion, being a hairdresser in Peru Lima is a complex profession that requires technical skill, cultural awareness, and emotional intelligence. It is not merely about transforming hair; it is about empowering individuals within their social fabric. As this report highlights, the hairdresser plays a vital role in maintaining personal dignity and confidence in one of South America's most vibrant cities.</w:t>
      </w:r>
    </w:p>
    <w:p>
      <w:pPr>
        <w:pStyle w:val="BodyText"/>
      </w:pPr>
      <w:r>
        <w:t xml:space="preserve">Future research should focus on how sustainability practices can be integrated into salons in Peru Lima, given the increasing global emphasis on eco-friendly beauty products. Additionally, analyzing gender diversity within the industry could provide further insights into workplace dynamics in this region.</w:t>
      </w:r>
    </w:p>
    <w:p>
      <w:pPr>
        <w:pStyle w:val="BodyText"/>
      </w:pPr>
      <w:r>
        <w:rPr>
          <w:iCs/>
          <w:i/>
        </w:rPr>
        <w:t xml:space="preserve">Prepared by the Research Team for General Distribution in Peru Lima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 Peru Lima</dc:title>
  <dc:creator/>
  <dc:language>en</dc:language>
  <cp:keywords/>
  <dcterms:created xsi:type="dcterms:W3CDTF">2026-07-29T21:30:12Z</dcterms:created>
  <dcterms:modified xsi:type="dcterms:W3CDTF">2026-07-29T21:30:12Z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