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A</w:t>
      </w:r>
      <w:r>
        <w:t xml:space="preserve"> </w:t>
      </w:r>
      <w:r>
        <w:t xml:space="preserve">Book</w:t>
      </w:r>
      <w:r>
        <w:t xml:space="preserve"> </w:t>
      </w:r>
      <w:r>
        <w:t xml:space="preserve">Report</w:t>
      </w:r>
      <w:r>
        <w:t xml:space="preserve"> </w:t>
      </w:r>
      <w:r>
        <w:t xml:space="preserve">for</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a4c2f17787f1c0d94ca6a10975399c502ff5abd"/>
    <w:p>
      <w:pPr>
        <w:pStyle w:val="Heading1"/>
      </w:pPr>
      <w:r>
        <w:rPr>
          <w:bCs/>
          <w:b/>
        </w:rPr>
        <w:t xml:space="preserve">Hairdresser</w:t>
      </w:r>
      <w:r>
        <w:t xml:space="preserve">: A Critical Book Report on Identity, Community, and Resilience in</w:t>
      </w:r>
      <w:r>
        <w:t xml:space="preserve"> </w:t>
      </w:r>
      <w:r>
        <w:rPr>
          <w:bCs/>
          <w:b/>
        </w:rPr>
        <w:t xml:space="preserve">South Africa Cape Town</w:t>
      </w:r>
    </w:p>
    <w:p>
      <w:pPr>
        <w:pStyle w:val="FirstParagraph"/>
      </w:pPr>
      <w:r>
        <w:t xml:space="preserve">In the rich tapestry of contemporary literature that explores the complexities of post-apartheid life, few settings are as evocative or significant as</w:t>
      </w:r>
      <w:r>
        <w:t xml:space="preserve"> </w:t>
      </w:r>
      <w:r>
        <w:rPr>
          <w:bCs/>
          <w:b/>
        </w:rPr>
        <w:t xml:space="preserve">South Africa Cape Town</w:t>
      </w:r>
      <w:r>
        <w:t xml:space="preserve">. It is a city of stark contrasts, where historical trauma intersects with vibrant modernity. Within this context, the figure and function of the</w:t>
      </w:r>
      <w:r>
        <w:t xml:space="preserve"> </w:t>
      </w:r>
      <w:r>
        <w:rPr>
          <w:bCs/>
          <w:b/>
        </w:rPr>
        <w:t xml:space="preserve">Hairdresser</w:t>
      </w:r>
      <w:r>
        <w:t xml:space="preserve"> </w:t>
      </w:r>
      <w:r>
        <w:t xml:space="preserve">transcend mere aesthetic service; they become central nodes in a network of social observation, cultural preservation, and psychological support. This Book Report analyzes how the narrative role of the hairdresser serves as a profound lens through which to view societal shifts, personal transformation, and community cohesion within the unique landscape of</w:t>
      </w:r>
      <w:r>
        <w:t xml:space="preserve"> </w:t>
      </w:r>
      <w:r>
        <w:rPr>
          <w:bCs/>
          <w:b/>
        </w:rPr>
        <w:t xml:space="preserve">South Africa Cape Town</w:t>
      </w:r>
      <w:r>
        <w:t xml:space="preserve">.</w:t>
      </w:r>
    </w:p>
    <w:bookmarkStart w:id="20" w:name="the-salon-as-a-microcosm-of-society"/>
    <w:p>
      <w:pPr>
        <w:pStyle w:val="Heading2"/>
      </w:pPr>
      <w:r>
        <w:t xml:space="preserve">The Salon as a Microcosm of Society</w:t>
      </w:r>
    </w:p>
    <w:p>
      <w:pPr>
        <w:pStyle w:val="FirstParagraph"/>
      </w:pPr>
      <w:r>
        <w:t xml:space="preserve">In narratives set in</w:t>
      </w:r>
      <w:r>
        <w:t xml:space="preserve"> </w:t>
      </w:r>
      <w:r>
        <w:rPr>
          <w:bCs/>
          <w:b/>
        </w:rPr>
        <w:t xml:space="preserve">South Africa Cape Town</w:t>
      </w:r>
      <w:r>
        <w:t xml:space="preserve">, the salon is rarely just a place for grooming. It functions as a "third space," distinct from the home and the workplace, where barriers are lowered, and truths are spoken. The</w:t>
      </w:r>
      <w:r>
        <w:t xml:space="preserve"> </w:t>
      </w:r>
      <w:r>
        <w:rPr>
          <w:bCs/>
          <w:b/>
        </w:rPr>
        <w:t xml:space="preserve">Hairdresser</w:t>
      </w:r>
      <w:r>
        <w:t xml:space="preserve">, therefore, acts as both an artist and a confidant. The thematic importance of this character cannot be overstated in understanding the social fabric of Cape Town’s diverse population.</w:t>
      </w:r>
    </w:p>
    <w:p>
      <w:pPr>
        <w:pStyle w:val="BodyText"/>
      </w:pPr>
      <w:r>
        <w:t xml:space="preserve">The act of cutting hair is inherently transformative. In a city grappling with the legacy of apartheid, where bodies and identities were once policed and categorized, the choice to alter one’s appearance becomes an act of agency. The</w:t>
      </w:r>
      <w:r>
        <w:t xml:space="preserve"> </w:t>
      </w:r>
      <w:r>
        <w:rPr>
          <w:bCs/>
          <w:b/>
        </w:rPr>
        <w:t xml:space="preserve">Hairdresser</w:t>
      </w:r>
      <w:r>
        <w:t xml:space="preserve"> </w:t>
      </w:r>
      <w:r>
        <w:t xml:space="preserve">in these narratives often witnesses this reclamation firsthand. They see clients shedding past traumas along with split ends, emerging into new selves. This metaphorical renewal is central to the emotional arc of stories set against the backdrop of Table Mountain and the bustling streets of</w:t>
      </w:r>
      <w:r>
        <w:t xml:space="preserve"> </w:t>
      </w:r>
      <w:r>
        <w:rPr>
          <w:bCs/>
          <w:b/>
        </w:rPr>
        <w:t xml:space="preserve">South Africa Cape Town</w:t>
      </w:r>
      <w:r>
        <w:t xml:space="preserve">.</w:t>
      </w:r>
    </w:p>
    <w:bookmarkEnd w:id="20"/>
    <w:bookmarkStart w:id="21" w:name="cultural-intersectionality-and-language"/>
    <w:p>
      <w:pPr>
        <w:pStyle w:val="Heading2"/>
      </w:pPr>
      <w:r>
        <w:t xml:space="preserve">Cultural Intersectionality and Language</w:t>
      </w:r>
    </w:p>
    <w:p>
      <w:pPr>
        <w:pStyle w:val="FirstParagraph"/>
      </w:pPr>
      <w:r>
        <w:rPr>
          <w:bCs/>
          <w:b/>
        </w:rPr>
        <w:t xml:space="preserve">South Africa Cape Town</w:t>
      </w:r>
      <w:r>
        <w:t xml:space="preserve"> </w:t>
      </w:r>
      <w:r>
        <w:t xml:space="preserve">is renowned for its linguistic diversity, often described as a babel of tongues including Afrikaans, Xhosa, English, and Malay. The</w:t>
      </w:r>
      <w:r>
        <w:t xml:space="preserve"> </w:t>
      </w:r>
      <w:r>
        <w:rPr>
          <w:bCs/>
          <w:b/>
        </w:rPr>
        <w:t xml:space="preserve">Hairdresser</w:t>
      </w:r>
      <w:r>
        <w:t xml:space="preserve">, who must be multilingual to serve the broad clientele of the city, becomes a linguistic bridge. In literary representations and sociological observations alike, the salon is where these languages collide and blend.</w:t>
      </w:r>
    </w:p>
    <w:p>
      <w:pPr>
        <w:pStyle w:val="BodyText"/>
      </w:pPr>
      <w:r>
        <w:t xml:space="preserve">The interactions between a</w:t>
      </w:r>
      <w:r>
        <w:t xml:space="preserve"> </w:t>
      </w:r>
      <w:r>
        <w:rPr>
          <w:bCs/>
          <w:b/>
        </w:rPr>
        <w:t xml:space="preserve">Hairdresser</w:t>
      </w:r>
      <w:r>
        <w:t xml:space="preserve"> </w:t>
      </w:r>
      <w:r>
        <w:t xml:space="preserve">and their clients reveal much about class dynamics, race relations, and cultural respect. A skilled narrative portrayal captures how a single phrase or gesture can either reinforce stereotypes or dismantle them. The book report highlights that the most compelling stories feature</w:t>
      </w:r>
      <w:r>
        <w:t xml:space="preserve"> </w:t>
      </w:r>
      <w:r>
        <w:rPr>
          <w:bCs/>
          <w:b/>
        </w:rPr>
        <w:t xml:space="preserve">Hairdressers</w:t>
      </w:r>
      <w:r>
        <w:t xml:space="preserve"> </w:t>
      </w:r>
      <w:r>
        <w:t xml:space="preserve">who navigate these delicate social waters with grace, using humor and empathy to connect people across divides. This mirrors the broader societal aspiration for unity in</w:t>
      </w:r>
      <w:r>
        <w:t xml:space="preserve"> </w:t>
      </w:r>
      <w:r>
        <w:rPr>
          <w:bCs/>
          <w:b/>
        </w:rPr>
        <w:t xml:space="preserve">South Africa Cape Town</w:t>
      </w:r>
      <w:r>
        <w:t xml:space="preserve">, a city striving to harmonize its complex history.</w:t>
      </w:r>
    </w:p>
    <w:bookmarkEnd w:id="21"/>
    <w:bookmarkStart w:id="22" w:name="Xb65da9842933dd4f2d793af143911df8b116bea"/>
    <w:p>
      <w:pPr>
        <w:pStyle w:val="Heading2"/>
      </w:pPr>
      <w:r>
        <w:t xml:space="preserve">The Economic Reality: Resilience and Entrepreneurship</w:t>
      </w:r>
    </w:p>
    <w:p>
      <w:pPr>
        <w:pStyle w:val="FirstParagraph"/>
      </w:pPr>
      <w:r>
        <w:t xml:space="preserve">Nor can this analysis overlook the economic dimension. For many women in</w:t>
      </w:r>
      <w:r>
        <w:t xml:space="preserve"> </w:t>
      </w:r>
      <w:r>
        <w:rPr>
          <w:bCs/>
          <w:b/>
        </w:rPr>
        <w:t xml:space="preserve">South Africa Cape Town</w:t>
      </w:r>
      <w:r>
        <w:t xml:space="preserve">, becoming a</w:t>
      </w:r>
      <w:r>
        <w:t xml:space="preserve"> </w:t>
      </w:r>
      <w:r>
        <w:rPr>
          <w:bCs/>
          <w:b/>
        </w:rPr>
        <w:t xml:space="preserve">Hairdresser</w:t>
      </w:r>
      <w:r>
        <w:t xml:space="preserve"> </w:t>
      </w:r>
      <w:r>
        <w:t xml:space="preserve">is a path to economic independence, particularly in townships or historically marginalized communities. Literature focusing on this sector often highlights themes of entrepreneurship and resilience.</w:t>
      </w:r>
    </w:p>
    <w:p>
      <w:pPr>
        <w:pStyle w:val="BodyText"/>
      </w:pPr>
      <w:r>
        <w:t xml:space="preserve">The narrative of the</w:t>
      </w:r>
      <w:r>
        <w:t xml:space="preserve"> </w:t>
      </w:r>
      <w:r>
        <w:rPr>
          <w:bCs/>
          <w:b/>
        </w:rPr>
        <w:t xml:space="preserve">Hairdresser</w:t>
      </w:r>
      <w:r>
        <w:t xml:space="preserve"> </w:t>
      </w:r>
      <w:r>
        <w:t xml:space="preserve">is also one of hustle and determination. It speaks to the entrepreneurial spirit that drives much of Cape Town’s informal economy. The book report emphasizes that these characters are not passive subjects but active agents shaping their destinies. Their struggle for recognition, fair wages, and safe working conditions reflects the broader socio-economic challenges faced by many in</w:t>
      </w:r>
      <w:r>
        <w:t xml:space="preserve"> </w:t>
      </w:r>
      <w:r>
        <w:rPr>
          <w:bCs/>
          <w:b/>
        </w:rPr>
        <w:t xml:space="preserve">South Africa Cape Town</w:t>
      </w:r>
      <w:r>
        <w:t xml:space="preserve">. By centering the story on this profession, authors bring visibility to an often-overlooked pillar of the local economy.</w:t>
      </w:r>
    </w:p>
    <w:bookmarkEnd w:id="22"/>
    <w:bookmarkStart w:id="23" w:name="aesthetic-identity-and-globalization"/>
    <w:p>
      <w:pPr>
        <w:pStyle w:val="Heading2"/>
      </w:pPr>
      <w:r>
        <w:t xml:space="preserve">Aesthetic Identity and Globalization</w:t>
      </w:r>
    </w:p>
    <w:p>
      <w:pPr>
        <w:pStyle w:val="FirstParagraph"/>
      </w:pPr>
      <w:r>
        <w:t xml:space="preserve">Cape Town is a global city, and its residents are increasingly connected to international trends. The</w:t>
      </w:r>
      <w:r>
        <w:t xml:space="preserve"> </w:t>
      </w:r>
      <w:r>
        <w:rPr>
          <w:bCs/>
          <w:b/>
        </w:rPr>
        <w:t xml:space="preserve">Hairdresser</w:t>
      </w:r>
      <w:r>
        <w:t xml:space="preserve"> </w:t>
      </w:r>
      <w:r>
        <w:t xml:space="preserve">stands at the intersection of local tradition and global fashion. How they interpret braids, twists, or cuts can signal resistance to western beauty standards or an embrace of hybrid identities.</w:t>
      </w:r>
    </w:p>
    <w:p>
      <w:pPr>
        <w:pStyle w:val="BodyText"/>
      </w:pPr>
      <w:r>
        <w:t xml:space="preserve">In analyzing texts set in this region, it is crucial to note how the</w:t>
      </w:r>
      <w:r>
        <w:t xml:space="preserve"> </w:t>
      </w:r>
      <w:r>
        <w:rPr>
          <w:bCs/>
          <w:b/>
        </w:rPr>
        <w:t xml:space="preserve">Hairdresser</w:t>
      </w:r>
      <w:r>
        <w:t xml:space="preserve"> </w:t>
      </w:r>
      <w:r>
        <w:t xml:space="preserve">educates their clients about cultural pride. This is particularly significant for African hair textures and styles that were historically stigmatized. The salon becomes a sanctuary where natural beauty is celebrated, challenging colonial aesthetics. Thus, the</w:t>
      </w:r>
      <w:r>
        <w:t xml:space="preserve"> </w:t>
      </w:r>
      <w:r>
        <w:rPr>
          <w:bCs/>
          <w:b/>
        </w:rPr>
        <w:t xml:space="preserve">Hairdresser</w:t>
      </w:r>
      <w:r>
        <w:t xml:space="preserve"> </w:t>
      </w:r>
      <w:r>
        <w:t xml:space="preserve">plays a pivotal role in reshaping self-perception among youth in</w:t>
      </w:r>
      <w:r>
        <w:t xml:space="preserve"> </w:t>
      </w:r>
      <w:r>
        <w:rPr>
          <w:bCs/>
          <w:b/>
        </w:rPr>
        <w:t xml:space="preserve">South Africa Cape Town</w:t>
      </w:r>
      <w:r>
        <w:t xml:space="preserve">, fostering a sense of pride that is both local and universally resonant.</w:t>
      </w:r>
    </w:p>
    <w:bookmarkEnd w:id="23"/>
    <w:bookmarkStart w:id="24" w:name="Xf95d7963a19db880d3f8c44dec41db870e567d3"/>
    <w:p>
      <w:pPr>
        <w:pStyle w:val="Heading2"/>
      </w:pPr>
      <w:r>
        <w:t xml:space="preserve">Conclusion: The Enduring Power of Connection</w:t>
      </w:r>
    </w:p>
    <w:p>
      <w:pPr>
        <w:pStyle w:val="FirstParagraph"/>
      </w:pPr>
      <w:r>
        <w:t xml:space="preserve">In summary, the figure of the</w:t>
      </w:r>
      <w:r>
        <w:t xml:space="preserve"> </w:t>
      </w:r>
      <w:r>
        <w:rPr>
          <w:bCs/>
          <w:b/>
        </w:rPr>
        <w:t xml:space="preserve">Hairdresser</w:t>
      </w:r>
      <w:r>
        <w:t xml:space="preserve"> </w:t>
      </w:r>
      <w:r>
        <w:t xml:space="preserve">in literature set within</w:t>
      </w:r>
      <w:r>
        <w:t xml:space="preserve"> </w:t>
      </w:r>
      <w:r>
        <w:rPr>
          <w:bCs/>
          <w:b/>
        </w:rPr>
        <w:t xml:space="preserve">South Africa Cape Town</w:t>
      </w:r>
      <w:r>
        <w:t xml:space="preserve"> </w:t>
      </w:r>
      <w:r>
        <w:t xml:space="preserve">is far more than a secondary character or background detail. They are essential narrators and agents of change. Through their scissors and combs, they cut through silence, offering space for healing, connection, and identity formation.</w:t>
      </w:r>
    </w:p>
    <w:p>
      <w:pPr>
        <w:pStyle w:val="BodyText"/>
      </w:pPr>
      <w:r>
        <w:t xml:space="preserve">This Book Report concludes that the intersection of professional service and social commentary in stories about</w:t>
      </w:r>
      <w:r>
        <w:t xml:space="preserve"> </w:t>
      </w:r>
      <w:r>
        <w:rPr>
          <w:bCs/>
          <w:b/>
        </w:rPr>
        <w:t xml:space="preserve">Hairdressers</w:t>
      </w:r>
      <w:r>
        <w:t xml:space="preserve"> </w:t>
      </w:r>
      <w:r>
        <w:t xml:space="preserve">provides a vital insight into the human condition in modern Cape Town. It highlights how everyday professions contribute to the resilience of communities. The salons are not merely businesses; they are hearts beating within the city, pumping empathy and culture through its veins. For readers and scholars alike, engaging with these narratives offers a deeper appreciation for the nuanced social dynamics of</w:t>
      </w:r>
      <w:r>
        <w:t xml:space="preserve"> </w:t>
      </w:r>
      <w:r>
        <w:rPr>
          <w:bCs/>
          <w:b/>
        </w:rPr>
        <w:t xml:space="preserve">South Africa Cape Town</w:t>
      </w:r>
      <w:r>
        <w:t xml:space="preserve">, reminding us that even in simple acts like hair styling, there lies profound power to transform lives.</w:t>
      </w:r>
    </w:p>
    <w:p>
      <w:pPr>
        <w:pStyle w:val="BodyText"/>
      </w:pPr>
      <w:r>
        <w:rPr>
          <w:iCs/>
          <w:i/>
        </w:rPr>
        <w:t xml:space="preserve">This document serves as an analytical framework for understanding the sociological and literary significance of beauty culture within one of Africa’s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A Book Report for South Africa Cape Town</dc:title>
  <dc:creator/>
  <dc:language>en</dc:language>
  <cp:keywords/>
  <dcterms:created xsi:type="dcterms:W3CDTF">2026-07-29T19:55:35Z</dcterms:created>
  <dcterms:modified xsi:type="dcterms:W3CDTF">2026-07-29T19:55:35Z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