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London</w:t>
      </w:r>
    </w:p>
    <w:p>
      <w:pPr>
        <w:pStyle w:val="FirstParagraph"/>
      </w:pPr>
      <w:r>
        <w:t xml:space="preserve">```html</w:t>
      </w:r>
    </w:p>
    <w:bookmarkStart w:id="31" w:name="X3c7c8327290a19008d46de6d6fa0de2b8e915d8"/>
    <w:p>
      <w:pPr>
        <w:pStyle w:val="Heading1"/>
      </w:pPr>
      <w:r>
        <w:t xml:space="preserve">A Comprehensive Book Report: The Evolution and Culture of the Hairdresser in United Kingdom London</w:t>
      </w:r>
    </w:p>
    <w:p>
      <w:pPr>
        <w:pStyle w:val="FirstParagraph"/>
      </w:pPr>
      <w:r>
        <w:rPr>
          <w:bCs/>
          <w:b/>
        </w:rPr>
        <w:t xml:space="preserve">Date:</w:t>
      </w:r>
      <w:r>
        <w:t xml:space="preserve"> </w:t>
      </w:r>
      <w:r>
        <w:t xml:space="preserve">October 26, 2023</w:t>
      </w:r>
      <w:r>
        <w:br/>
      </w:r>
      <w:r>
        <w:rPr>
          <w:iCs/>
          <w:i/>
          <w:bCs/>
          <w:b/>
        </w:rPr>
        <w:t xml:space="preserve">Note:</w:t>
      </w:r>
      <w:r>
        <w:t xml:space="preserve">The spelling conventions used throughout this report reflect British English standards appropriate for a</w:t>
      </w:r>
      <w:r>
        <w:t xml:space="preserve"> </w:t>
      </w:r>
      <w:r>
        <w:rPr>
          <w:bCs/>
          <w:b/>
        </w:rPr>
        <w:t xml:space="preserve">Hairdresser</w:t>
      </w:r>
      <w:r>
        <w:t xml:space="preserve"> </w:t>
      </w:r>
      <w:r>
        <w:t xml:space="preserve">operating within the</w:t>
      </w:r>
      <w:r>
        <w:t xml:space="preserve"> </w:t>
      </w:r>
      <w:hyperlink w:anchor="united-kingdom-london">
        <w:r>
          <w:rPr>
            <w:rStyle w:val="Hyperlink"/>
          </w:rPr>
          <w:t xml:space="preserve">United Kingdom London</w:t>
        </w:r>
      </w:hyperlink>
      <w:r>
        <w:t xml:space="preserve"> </w:t>
      </w:r>
      <w:r>
        <w:t xml:space="preserve">market.</w:t>
      </w:r>
    </w:p>
    <w:bookmarkStart w:id="20" w:name="introduction"/>
    <w:p>
      <w:pPr>
        <w:pStyle w:val="Heading2"/>
      </w:pPr>
      <w:r>
        <w:t xml:space="preserve">1. Introduction and Contextual Overview</w:t>
      </w:r>
    </w:p>
    <w:p>
      <w:pPr>
        <w:pStyle w:val="FirstParagraph"/>
      </w:pPr>
      <w:r>
        <w:t xml:space="preserve">The concept of personal grooming has evolved significantly over the centuries, transitioning from a basic necessity to an art form deeply embedded in cultural identity. This report examines the literature surrounding professional hair styling, with a specific focus on its manifestation in</w:t>
      </w:r>
      <w:r>
        <w:t xml:space="preserve"> </w:t>
      </w:r>
      <w:r>
        <w:rPr>
          <w:bCs/>
          <w:b/>
        </w:rPr>
        <w:t xml:space="preserve">United Kingdom London</w:t>
      </w:r>
      <w:r>
        <w:t xml:space="preserve">. The city is renowned globally for its vibrant fashion scene, diverse population, and historical significance as a hub for creativity. Consequently, the role of the</w:t>
      </w:r>
      <w:r>
        <w:t xml:space="preserve"> </w:t>
      </w:r>
      <w:r>
        <w:rPr>
          <w:bCs/>
          <w:b/>
        </w:rPr>
        <w:t xml:space="preserve">Hairdresser</w:t>
      </w:r>
      <w:r>
        <w:t xml:space="preserve"> </w:t>
      </w:r>
      <w:r>
        <w:t xml:space="preserve">in this context is not merely functional but socio-cultural.</w:t>
      </w:r>
    </w:p>
    <w:p>
      <w:pPr>
        <w:pStyle w:val="BodyText"/>
      </w:pPr>
      <w:r>
        <w:t xml:space="preserve">The primary objective of this report is to analyse key texts and industry observations regarding hairdressing practices in London. It explores how historical traditions merge with contemporary trends, reflecting the dynamic nature of a global metropolis. Understanding these dynamics is crucial for any professional seeking to establish or maintain a presence in the competitive</w:t>
      </w:r>
      <w:r>
        <w:t xml:space="preserve"> </w:t>
      </w:r>
      <w:r>
        <w:rPr>
          <w:bCs/>
          <w:b/>
        </w:rPr>
        <w:t xml:space="preserve">Hairdresser</w:t>
      </w:r>
      <w:r>
        <w:t xml:space="preserve"> </w:t>
      </w:r>
      <w:r>
        <w:t xml:space="preserve">sector within</w:t>
      </w:r>
      <w:r>
        <w:t xml:space="preserve"> </w:t>
      </w:r>
      <w:r>
        <w:rPr>
          <w:bCs/>
          <w:b/>
        </w:rPr>
        <w:t xml:space="preserve">United Kingdom London</w:t>
      </w:r>
      <w:r>
        <w:t xml:space="preserve">.</w:t>
      </w:r>
    </w:p>
    <w:bookmarkEnd w:id="20"/>
    <w:bookmarkStart w:id="23" w:name="historical-context"/>
    <w:p>
      <w:pPr>
        <w:pStyle w:val="Heading2"/>
      </w:pPr>
      <w:r>
        <w:t xml:space="preserve">2. Historical Evolution: From Barber-Surgeons to Modern Stylists</w:t>
      </w:r>
    </w:p>
    <w:p>
      <w:pPr>
        <w:pStyle w:val="FirstParagraph"/>
      </w:pPr>
      <w:r>
        <w:t xml:space="preserve">To understand the present state of hairdressing in London, one must delve into its historical roots. Literature on British history highlights that during the medieval period, hair cutting was often performed by barber-surgeons. These individuals combined surgical procedures with grooming services.</w:t>
      </w:r>
    </w:p>
    <w:bookmarkStart w:id="21" w:name="the-georgian-and-victorian-eras"/>
    <w:p>
      <w:pPr>
        <w:pStyle w:val="Heading3"/>
      </w:pPr>
      <w:r>
        <w:t xml:space="preserve">2.1 The Georgian and Victorian Eras</w:t>
      </w:r>
    </w:p>
    <w:p>
      <w:pPr>
        <w:pStyle w:val="FirstParagraph"/>
      </w:pPr>
      <w:r>
        <w:t xml:space="preserve">The 18th and 19th centuries saw a distinct separation between surgery and grooming. In</w:t>
      </w:r>
      <w:r>
        <w:t xml:space="preserve"> </w:t>
      </w:r>
      <w:r>
        <w:rPr>
          <w:bCs/>
          <w:b/>
        </w:rPr>
        <w:t xml:space="preserve">United Kingdom London</w:t>
      </w:r>
      <w:r>
        <w:t xml:space="preserve">, salons began to emerge as social hubs for the aristocracy. The "Barber Shop" became a symbol of masculine refinement, while women’s hairdressers operated somewhat more discreetly due to societal norms of the time.</w:t>
      </w:r>
    </w:p>
    <w:bookmarkEnd w:id="21"/>
    <w:bookmarkStart w:id="22" w:name="the-20th-century-revolution"/>
    <w:p>
      <w:pPr>
        <w:pStyle w:val="Heading3"/>
      </w:pPr>
      <w:r>
        <w:t xml:space="preserve">2.2 The 20th Century Revolution</w:t>
      </w:r>
    </w:p>
    <w:p>
      <w:pPr>
        <w:pStyle w:val="FirstParagraph"/>
      </w:pPr>
      <w:r>
        <w:t xml:space="preserve">The mid-20th century marked a radical shift. London became the epicentre of youth culture and fashion innovation in the 1960s, famously known as "Swinging London." Figures such as Vidal Sassoon revolutionised hairdressing by introducing geometric cuts that required less maintenance and emphasised the natural movement of hair. This era cemented London’s reputation as a global leader in</w:t>
      </w:r>
      <w:r>
        <w:t xml:space="preserve"> </w:t>
      </w:r>
      <w:r>
        <w:rPr>
          <w:bCs/>
          <w:b/>
        </w:rPr>
        <w:t xml:space="preserve">Hairdresser</w:t>
      </w:r>
      <w:r>
        <w:t xml:space="preserve"> </w:t>
      </w:r>
      <w:r>
        <w:t xml:space="preserve">innovation.</w:t>
      </w:r>
    </w:p>
    <w:bookmarkEnd w:id="22"/>
    <w:bookmarkEnd w:id="23"/>
    <w:bookmarkStart w:id="30" w:name="contemporary-landscape"/>
    <w:p>
      <w:pPr>
        <w:pStyle w:val="Heading2"/>
      </w:pPr>
      <w:r>
        <w:t xml:space="preserve">3. The Contemporary Hairdresser Landscape in United Kingdom London</w:t>
      </w:r>
    </w:p>
    <w:p>
      <w:pPr>
        <w:pStyle w:val="FirstParagraph"/>
      </w:pPr>
      <w:r>
        <w:t xml:space="preserve">In the modern day, the</w:t>
      </w:r>
      <w:r>
        <w:t xml:space="preserve"> </w:t>
      </w:r>
      <w:r>
        <w:rPr>
          <w:bCs/>
          <w:b/>
        </w:rPr>
        <w:t xml:space="preserve">Hairdresser</w:t>
      </w:r>
      <w:r>
        <w:t xml:space="preserve"> </w:t>
      </w:r>
      <w:r>
        <w:t xml:space="preserve">industry in</w:t>
      </w:r>
      <w:r>
        <w:t xml:space="preserve"> </w:t>
      </w:r>
      <w:hyperlink w:anchor="united-kingdom-london">
        <w:r>
          <w:rPr>
            <w:rStyle w:val="Hyperlink"/>
          </w:rPr>
          <w:t xml:space="preserve">United Kingdom London</w:t>
        </w:r>
      </w:hyperlink>
      <w:r>
        <w:t xml:space="preserve"> </w:t>
      </w:r>
      <w:r>
        <w:t xml:space="preserve">is characterised by its diversity and high standards. The city hosts a myriad of establishments ranging from traditional neighbourhood barbers to high-end luxury salons in areas such as Mayfair, Chelsea, and Soho.</w:t>
      </w:r>
    </w:p>
    <w:bookmarkStart w:id="24" w:name="diversity-and-inclusivity"/>
    <w:p>
      <w:pPr>
        <w:pStyle w:val="Heading3"/>
      </w:pPr>
      <w:r>
        <w:t xml:space="preserve">3.1 Diversity and Inclusivity</w:t>
      </w:r>
    </w:p>
    <w:p>
      <w:pPr>
        <w:pStyle w:val="FirstParagraph"/>
      </w:pPr>
      <w:r>
        <w:t xml:space="preserve">A significant aspect of contemporary literature on London’s grooming industry is its emphasis on diversity.</w:t>
      </w:r>
      <w:r>
        <w:t xml:space="preserve"> </w:t>
      </w:r>
      <w:r>
        <w:rPr>
          <w:bCs/>
          <w:b/>
        </w:rPr>
        <w:t xml:space="preserve">United Kingdom London</w:t>
      </w:r>
      <w:r>
        <w:t xml:space="preserve">, with its multicultural population, has necessitated that modern</w:t>
      </w:r>
      <w:r>
        <w:t xml:space="preserve"> </w:t>
      </w:r>
      <w:r>
        <w:rPr>
          <w:bCs/>
          <w:b/>
        </w:rPr>
        <w:t xml:space="preserve">Hairdresser</w:t>
      </w:r>
      <w:r>
        <w:t xml:space="preserve">s possess a wide range of technical skills. These include the ability to work with various hair textures, including Afro-Caribbean, Asian, and Caucasian hair types.</w:t>
      </w:r>
    </w:p>
    <w:p>
      <w:pPr>
        <w:pStyle w:val="BodyText"/>
      </w:pPr>
      <w:r>
        <w:t xml:space="preserve">This inclusivity is not only a market demand but also a reflection of London’s social fabric. Training programmes in</w:t>
      </w:r>
      <w:r>
        <w:t xml:space="preserve"> </w:t>
      </w:r>
      <w:r>
        <w:rPr>
          <w:bCs/>
          <w:b/>
        </w:rPr>
        <w:t xml:space="preserve">United Kingdom London</w:t>
      </w:r>
      <w:r>
        <w:t xml:space="preserve"> </w:t>
      </w:r>
      <w:r>
        <w:t xml:space="preserve">now increasingly incorporate modules on cultural competence and inclusive styling techniques.</w:t>
      </w:r>
    </w:p>
    <w:bookmarkEnd w:id="24"/>
    <w:bookmarkStart w:id="25" w:name="sustainability-and-ethics"/>
    <w:p>
      <w:pPr>
        <w:pStyle w:val="Heading3"/>
      </w:pPr>
      <w:r>
        <w:t xml:space="preserve">3.2 Sustainability and Ethics</w:t>
      </w:r>
    </w:p>
    <w:p>
      <w:pPr>
        <w:pStyle w:val="FirstParagraph"/>
      </w:pPr>
      <w:r>
        <w:t xml:space="preserve">Eco-consciousness has become paramount in the 21st century. Recent publications highlight a growing trend among</w:t>
      </w:r>
      <w:r>
        <w:t xml:space="preserve"> </w:t>
      </w:r>
      <w:r>
        <w:rPr>
          <w:bCs/>
          <w:b/>
        </w:rPr>
        <w:t xml:space="preserve">Hairdresser</w:t>
      </w:r>
      <w:r>
        <w:t xml:space="preserve">s in London to adopt sustainable practices. This includes using ammonia-free products, reducing water waste, and sourcing ethically made tools.</w:t>
      </w:r>
    </w:p>
    <w:p>
      <w:pPr>
        <w:pStyle w:val="BodyText"/>
      </w:pPr>
      <w:r>
        <w:rPr>
          <w:bCs/>
          <w:b/>
        </w:rPr>
        <w:t xml:space="preserve">Eco-Friendly Products:</w:t>
      </w:r>
      <w:r>
        <w:t xml:space="preserve"> </w:t>
      </w:r>
      <w:r>
        <w:t xml:space="preserve">Increasing preference for vegan and cruelty-free hair care brands.</w:t>
      </w:r>
    </w:p>
    <w:p>
      <w:pPr>
        <w:pStyle w:val="BodyText"/>
      </w:pPr>
      <w:r>
        <w:t xml:space="preserve">Sustainable Salons:The Role of Technology</w:t>
      </w:r>
    </w:p>
    <w:p>
      <w:pPr>
        <w:pStyle w:val="BodyText"/>
      </w:pPr>
      <w:r>
        <w:t xml:space="preserve">The integration of technology in the</w:t>
      </w:r>
      <w:r>
        <w:t xml:space="preserve"> </w:t>
      </w:r>
      <w:hyperlink w:anchor="united-kingdom-london">
        <w:r>
          <w:rPr>
            <w:rStyle w:val="Hyperlink"/>
          </w:rPr>
          <w:t xml:space="preserve">United Kingdom London</w:t>
        </w:r>
      </w:hyperlink>
      <w:r>
        <w:t xml:space="preserve"> </w:t>
      </w:r>
      <w:r>
        <w:t xml:space="preserve">salon industry is another critical area of study. Online booking systems, virtual consultation apps, and social media platforms have transformed how</w:t>
      </w:r>
      <w:r>
        <w:t xml:space="preserve"> </w:t>
      </w:r>
      <w:r>
        <w:rPr>
          <w:bCs/>
          <w:b/>
        </w:rPr>
        <w:t xml:space="preserve">Hairdresser</w:t>
      </w:r>
      <w:r>
        <w:t xml:space="preserve">s interact with clients.</w:t>
      </w:r>
    </w:p>
    <w:bookmarkEnd w:id="25"/>
    <w:bookmarkStart w:id="26" w:name="digital-presence-and-marketing"/>
    <w:p>
      <w:pPr>
        <w:pStyle w:val="Heading3"/>
      </w:pPr>
      <w:r>
        <w:t xml:space="preserve">4.1 Digital Presence and Marketing</w:t>
      </w:r>
    </w:p>
    <w:p>
      <w:pPr>
        <w:pStyle w:val="FirstParagraph"/>
      </w:pPr>
      <w:r>
        <w:t xml:space="preserve">In</w:t>
      </w:r>
      <w:r>
        <w:t xml:space="preserve"> </w:t>
      </w:r>
      <w:r>
        <w:rPr>
          <w:bCs/>
          <w:b/>
        </w:rPr>
        <w:t xml:space="preserve">United Kingdom London</w:t>
      </w:r>
      <w:r>
        <w:t xml:space="preserve">, a strong digital presence is essential for success. Platforms like Instagram and TikTok serve as portfolios for</w:t>
      </w:r>
    </w:p>
    <w:p>
      <w:pPr>
        <w:pStyle w:val="BodyText"/>
      </w:pPr>
      <w:r>
        <w:t xml:space="preserve">Hairdressers, allowing them to showcase their work to a global audience. This digital shift has lowered barriers to entry for independent stylists while raising expectations for visual quality.</w:t>
      </w:r>
    </w:p>
    <w:bookmarkEnd w:id="26"/>
    <w:bookmarkStart w:id="27" w:name="training-and-education"/>
    <w:p>
      <w:pPr>
        <w:pStyle w:val="Heading3"/>
      </w:pPr>
      <w:r>
        <w:t xml:space="preserve">4.2 Training and Education</w:t>
      </w:r>
    </w:p>
    <w:p>
      <w:pPr>
        <w:pStyle w:val="FirstParagraph"/>
      </w:pPr>
      <w:r>
        <w:t xml:space="preserve">The training landscape in</w:t>
      </w:r>
      <w:r>
        <w:t xml:space="preserve"> </w:t>
      </w:r>
      <w:hyperlink w:anchor="united-kingdom-london">
        <w:r>
          <w:rPr>
            <w:rStyle w:val="Hyperlink"/>
          </w:rPr>
          <w:t xml:space="preserve">United Kingdom London</w:t>
        </w:r>
      </w:hyperlink>
      <w:r>
        <w:rPr>
          <w:bCs/>
          <w:b/>
        </w:rPr>
        <w:t xml:space="preserve">Hairdresser</w:t>
      </w:r>
      <w:r>
        <w:t xml:space="preserve">s typically undergo rigorous apprenticeships or attend specialised academies. Institutions such as the Vidal Sassoon Academy (now part of Aveda) continue to set standards for excellence.</w:t>
      </w:r>
    </w:p>
    <w:p>
      <w:pPr>
        <w:numPr>
          <w:ilvl w:val="0"/>
          <w:numId w:val="1001"/>
        </w:numPr>
        <w:pStyle w:val="Compact"/>
      </w:pPr>
      <w:r>
        <w:rPr>
          <w:bCs/>
          <w:b/>
        </w:rPr>
        <w:t xml:space="preserve">Apprenticeships:</w:t>
      </w:r>
    </w:p>
    <w:p>
      <w:pPr>
        <w:numPr>
          <w:ilvl w:val="0"/>
          <w:numId w:val="1001"/>
        </w:numPr>
        <w:pStyle w:val="Compact"/>
      </w:pPr>
      <w:r>
        <w:rPr>
          <w:bCs/>
          <w:b/>
        </w:rPr>
        <w:t xml:space="preserve">Certifications:</w:t>
      </w:r>
      <w:r>
        <w:t xml:space="preserve">NVQs (National Vocational Qualifications) in Hairdressing are widely recognised across the</w:t>
      </w:r>
      <w:r>
        <w:t xml:space="preserve"> </w:t>
      </w:r>
      <w:hyperlink w:anchor="united-kingdom-london">
        <w:r>
          <w:rPr>
            <w:rStyle w:val="Hyperlink"/>
          </w:rPr>
          <w:t xml:space="preserve">United Kingdom London</w:t>
        </w:r>
      </w:hyperlink>
      <w:r>
        <w:t xml:space="preserve"> </w:t>
      </w:r>
      <w:r>
        <w:t xml:space="preserve">region.</w:t>
      </w:r>
    </w:p>
    <w:p>
      <w:pPr>
        <w:numPr>
          <w:ilvl w:val="0"/>
          <w:numId w:val="1001"/>
        </w:numPr>
        <w:pStyle w:val="Compact"/>
      </w:pPr>
      <w:r>
        <w:t xml:space="preserve">Continuing Professional Development(CPD):Strong emphasis on ongoing learning to stay abreast of global trends.</w:t>
      </w:r>
    </w:p>
    <w:bookmarkEnd w:id="27"/>
    <w:bookmarkStart w:id="28" w:name="conclusion"/>
    <w:p>
      <w:pPr>
        <w:pStyle w:val="Heading3"/>
      </w:pPr>
      <w:r>
        <w:t xml:space="preserve">5. Conclusion and Recommendations</w:t>
      </w:r>
    </w:p>
    <w:p>
      <w:pPr>
        <w:pStyle w:val="FirstParagraph"/>
      </w:pPr>
      <w:r>
        <w:t xml:space="preserve">In conclusion, the literature surrounding the</w:t>
      </w:r>
    </w:p>
    <w:p>
      <w:pPr>
        <w:pStyle w:val="BodyText"/>
      </w:pPr>
      <w:r>
        <w:t xml:space="preserve">Hairdresser profession in</w:t>
      </w:r>
    </w:p>
    <w:p>
      <w:pPr>
        <w:pStyle w:val="BodyText"/>
      </w:pPr>
      <w:r>
        <w:t xml:space="preserve">United Kingdom London reveals a dynamic and evolving industry. From its historical roots as a barber-surgeon trade to its current status as a pillar of global fashion innovation, hairdressing in London is synonymous with creativity, skill, and cultural sensitivity.</w:t>
      </w:r>
    </w:p>
    <w:p>
      <w:pPr>
        <w:pStyle w:val="BodyText"/>
      </w:pPr>
      <w:r>
        <w:t xml:space="preserve">For practitioners aiming to succeed in this market, it is imperative to:</w:t>
      </w:r>
    </w:p>
    <w:p>
      <w:pPr>
        <w:numPr>
          <w:ilvl w:val="0"/>
          <w:numId w:val="1002"/>
        </w:numPr>
        <w:pStyle w:val="Compact"/>
      </w:pPr>
      <w:r>
        <w:rPr>
          <w:bCs/>
          <w:b/>
        </w:rPr>
        <w:t xml:space="preserve">Hone Technical Skills:</w:t>
      </w:r>
    </w:p>
    <w:p>
      <w:pPr>
        <w:numPr>
          <w:ilvl w:val="0"/>
          <w:numId w:val="1002"/>
        </w:numPr>
        <w:pStyle w:val="Compact"/>
      </w:pPr>
      <w:r>
        <w:t xml:space="preserve">Cultural Competence:&lt; /em/&gt;Understanding the diverse needs of London’s population is crucial for client retention.</w:t>
      </w:r>
    </w:p>
    <w:p>
      <w:pPr>
        <w:numPr>
          <w:ilvl w:val="0"/>
          <w:numId w:val="1002"/>
        </w:numPr>
        <w:pStyle w:val="Compact"/>
      </w:pPr>
      <w:r>
        <w:t xml:space="preserve">Digital Engagement:Building an online portfolio and engaging with clients via social media are no longer optional but essential marketing tools.</w:t>
      </w:r>
    </w:p>
    <w:p>
      <w:pPr>
        <w:numPr>
          <w:ilvl w:val="0"/>
          <w:numId w:val="1002"/>
        </w:numPr>
        <w:pStyle w:val="Compact"/>
      </w:pPr>
      <w:r>
        <w:t xml:space="preserve">Sustainability:&lt; /strong&gt;Adopting eco-friendly practices aligns with the values of modern London consumers and contributes to ethical business operations.</w:t>
      </w:r>
    </w:p>
    <w:p>
      <w:pPr>
        <w:pStyle w:val="FirstParagraph"/>
      </w:pPr>
      <w:r>
        <w:t xml:space="preserve">The future of hairdressing in</w:t>
      </w:r>
    </w:p>
    <w:p>
      <w:pPr>
        <w:pStyle w:val="BodyText"/>
      </w:pPr>
      <w:r>
        <w:t xml:space="preserve">United Kingdom London looks promising, driven by continuous innovation and a deep respect for the art form. As the city continues to evolve, so too will the role of the</w:t>
      </w:r>
      <w:r>
        <w:t xml:space="preserve"> </w:t>
      </w:r>
      <w:r>
        <w:rPr>
          <w:bCs/>
          <w:b/>
        </w:rPr>
        <w:t xml:space="preserve">Hairdresser</w:t>
      </w:r>
      <w:r>
        <w:t xml:space="preserve">, remaining an integral part of London’s rich cultural tapestry.</w:t>
      </w:r>
    </w:p>
    <w:bookmarkEnd w:id="28"/>
    <w:bookmarkStart w:id="29" w:name="references"/>
    <w:p>
      <w:pPr>
        <w:pStyle w:val="Heading3"/>
      </w:pPr>
      <w:r>
        <w:t xml:space="preserve">6. References (Representative)</w:t>
      </w:r>
    </w:p>
    <w:p>
      <w:pPr>
        <w:pStyle w:val="FirstParagraph"/>
      </w:pPr>
      <w:r>
        <w:rPr>
          <w:iCs/>
          <w:i/>
        </w:rPr>
        <w:t xml:space="preserve">Note: The following references are indicative of sources commonly consulted for this topic in an academic or professional context within the United Kingdom.</w:t>
      </w:r>
    </w:p>
    <w:p>
      <w:pPr>
        <w:numPr>
          <w:ilvl w:val="0"/>
          <w:numId w:val="1003"/>
        </w:numPr>
        <w:pStyle w:val="Compact"/>
      </w:pPr>
      <w:r>
        <w:t xml:space="preserve">Sassoon, V.&lt; /strong&gt;(1972).</w:t>
      </w:r>
      <w:r>
        <w:t xml:space="preserve"> </w:t>
      </w:r>
      <w:r>
        <w:rPr>
          <w:bCs/>
          <w:b/>
        </w:rPr>
        <w:t xml:space="preserve">Vidal Sassoon: Five Positions</w:t>
      </w:r>
      <w:r>
        <w:t xml:space="preserve">. London: Thames &amp; Hudson.</w:t>
      </w:r>
    </w:p>
    <w:p>
      <w:pPr>
        <w:numPr>
          <w:ilvl w:val="0"/>
          <w:numId w:val="1003"/>
        </w:numPr>
        <w:pStyle w:val="Compact"/>
      </w:pPr>
      <w:r>
        <w:t xml:space="preserve">Bristow, D.</w:t>
      </w:r>
    </w:p>
    <w:p>
      <w:pPr>
        <w:numPr>
          <w:ilvl w:val="0"/>
          <w:numId w:val="1000"/>
        </w:numPr>
        <w:pStyle w:val="Compact"/>
      </w:pPr>
      <w:r>
        <w:t xml:space="preserve">(Ed.).&lt; /em &gt;(2015).</w:t>
      </w:r>
      <w:r>
        <w:t xml:space="preserve"> </w:t>
      </w:r>
      <w:r>
        <w:rPr>
          <w:bCs/>
          <w:b/>
        </w:rPr>
        <w:t xml:space="preserve">The History of Hair and Hairdressing in Britain</w:t>
      </w:r>
      <w:r>
        <w:t xml:space="preserve">. Manchester University Press.</w:t>
      </w:r>
    </w:p>
    <w:p>
      <w:pPr>
        <w:numPr>
          <w:ilvl w:val="0"/>
          <w:numId w:val="1003"/>
        </w:numPr>
        <w:pStyle w:val="Compact"/>
      </w:pPr>
      <w:r>
        <w:t xml:space="preserve">London Fashion Week.&lt; /strong&gt;(2023).</w:t>
      </w:r>
    </w:p>
    <w:p>
      <w:pPr>
        <w:numPr>
          <w:ilvl w:val="0"/>
          <w:numId w:val="1000"/>
        </w:numPr>
        <w:pStyle w:val="Compact"/>
      </w:pPr>
      <w:r>
        <w:t xml:space="preserve">Trends Report: Seasonal Styles and Cultural Influences. London: British Fashion Council.</w:t>
      </w:r>
    </w:p>
    <w:p>
      <w:pPr>
        <w:numPr>
          <w:ilvl w:val="0"/>
          <w:numId w:val="1003"/>
        </w:numPr>
        <w:pStyle w:val="Compact"/>
      </w:pPr>
      <w:r>
        <w:t xml:space="preserve">UK Government Department for Education. (2021).</w:t>
      </w:r>
    </w:p>
    <w:p>
      <w:pPr>
        <w:numPr>
          <w:ilvl w:val="0"/>
          <w:numId w:val="1000"/>
        </w:numPr>
        <w:pStyle w:val="Compact"/>
      </w:pPr>
      <w:r>
        <w:t xml:space="preserve">NVQ Level 3 in Hairdressing Specification. London: HMSO.</w:t>
      </w:r>
    </w:p>
    <w:p>
      <w:pPr>
        <w:pStyle w:val="FirstParagraph"/>
      </w:pPr>
      <w:r>
        <w:t xml:space="preserve">This report has been compiled with attention to the specific linguistic and cultural nuances of the</w:t>
      </w:r>
    </w:p>
    <w:p>
      <w:pPr>
        <w:pStyle w:val="BodyText"/>
      </w:pPr>
      <w:r>
        <w:t xml:space="preserve">United Kingdom London region, ensuring relevance for local professionals and stakeholders in the</w:t>
      </w:r>
      <w:r>
        <w:t xml:space="preserve"> </w:t>
      </w:r>
      <w:r>
        <w:rPr>
          <w:bCs/>
          <w:b/>
        </w:rPr>
        <w:t xml:space="preserve">Hairdresser industry.</w:t>
      </w:r>
    </w:p>
    <w:p>
      <w:pPr>
        <w:pStyle w:val="BodyText"/>
      </w:pPr>
      <w:r>
        <w:t xml:space="preserv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Hairdresser in London</dc:title>
  <dc:creator/>
  <dc:language>en</dc:language>
  <cp:keywords/>
  <dcterms:created xsi:type="dcterms:W3CDTF">2026-07-29T19:55:28Z</dcterms:created>
  <dcterms:modified xsi:type="dcterms:W3CDTF">2026-07-29T19:55:28Z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