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Human</w:t>
      </w:r>
      <w:r>
        <w:t xml:space="preserve"> </w:t>
      </w:r>
      <w:r>
        <w:t xml:space="preserve">Resources</w:t>
      </w:r>
      <w:r>
        <w:t xml:space="preserve"> </w:t>
      </w:r>
      <w:r>
        <w:t xml:space="preserve">in</w:t>
      </w:r>
      <w:r>
        <w:t xml:space="preserve"> </w:t>
      </w:r>
      <w:r>
        <w:t xml:space="preserve">Afghanistan</w:t>
      </w:r>
      <w:r>
        <w:t xml:space="preserve"> </w:t>
      </w:r>
      <w:r>
        <w:t xml:space="preserve">Kabul</w:t>
      </w:r>
    </w:p>
    <w:bookmarkStart w:id="26" w:name="Xc15f536ed2f32e753dc15f3d90a2b01c37c2905"/>
    <w:p>
      <w:pPr>
        <w:pStyle w:val="Heading1"/>
      </w:pPr>
      <w:r>
        <w:t xml:space="preserve">Synergy Amidst Crisis: A Strategic Analysis of the Human Resources Manager Role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Department</w:t>
      </w:r>
      <w:r>
        <w:br/>
      </w:r>
      <w:r>
        <w:rPr>
          <w:bCs/>
          <w:b/>
        </w:rPr>
        <w:t xml:space="preserve">Subject:</w:t>
      </w:r>
      <w:r>
        <w:br/>
      </w:r>
      <w:r>
        <w:t xml:space="preserve">A comprehensive review of literature and operational frameworks concerning the role of the Human Resources Manager within the unique socio-political context of Afghanistan Kabul. This report synthesizes key findings to enhance organizational resilience and talent management in this high-risk environment.</w:t>
      </w:r>
    </w:p>
    <w:bookmarkStart w:id="20" w:name="introduction"/>
    <w:p>
      <w:pPr>
        <w:pStyle w:val="Heading2"/>
      </w:pPr>
      <w:r>
        <w:t xml:space="preserve">1. Introduction</w:t>
      </w:r>
    </w:p>
    <w:p>
      <w:pPr>
        <w:pStyle w:val="FirstParagraph"/>
      </w:pPr>
      <w:r>
        <w:t xml:space="preserve">In recent years, literature regarding organizational behavior in conflict zones has shifted from purely theoretical models to practical, survival-oriented frameworks. This book report analyzes the critical intersection between modern Human Resources Management principles and the volatile reality of Kabul, Afghanistan. The central thesis of this analysis is that the role of the Human Resources Manager in Afghanistan Kabul transcends traditional administrative duties; it evolves into a complex hybrid of crisis management, cultural diplomacy, and ethical stewardship.</w:t>
      </w:r>
    </w:p>
    <w:p>
      <w:pPr>
        <w:pStyle w:val="BodyText"/>
      </w:pPr>
      <w:r>
        <w:t xml:space="preserve">The text reviewed emphasizes that standard Western HR models are insufficient when applied directly to Kabul. Instead, a localized approach is required—one that respects tribal hierarchies while enforcing international compliance standards. This report outlines the essential competencies for the Human Resources Manager in this region and evaluates how current literature supports these adaptations.</w:t>
      </w:r>
    </w:p>
    <w:bookmarkEnd w:id="20"/>
    <w:bookmarkStart w:id="21" w:name="the-unique-context-of-afghanistan-kabul"/>
    <w:p>
      <w:pPr>
        <w:pStyle w:val="Heading2"/>
      </w:pPr>
      <w:r>
        <w:t xml:space="preserve">2. The Unique Context of Afghanistan Kabul</w:t>
      </w:r>
    </w:p>
    <w:p>
      <w:pPr>
        <w:pStyle w:val="FirstParagraph"/>
      </w:pPr>
      <w:r>
        <w:t xml:space="preserve">Kabul presents a paradoxical environment: it is both a center of international humanitarian activity and a landscape marked by political instability, security threats, and economic volatility. According to the reviewed sources, understanding the local context is not optional for any manager operating in Afghanistan Kabul. The Human Resources Manager must possess deep cultural intelligence to navigate the intricate social fabrics of Afghan society.</w:t>
      </w:r>
    </w:p>
    <w:p>
      <w:pPr>
        <w:pStyle w:val="BodyText"/>
      </w:pPr>
      <w:r>
        <w:t xml:space="preserve">The report highlights that in Kabul, personal relationships and trust often outweigh contractual obligations. Therefore, recruitment and retention strategies cannot rely solely on monetary incentives. Instead, they must leverage community integration and moral support systems. The literature suggests that organizations failing to understand these nuances face higher turnover rates and decreased morale among local staff.</w:t>
      </w:r>
    </w:p>
    <w:bookmarkEnd w:id="21"/>
    <w:bookmarkStart w:id="22" w:name="X99968762dd506a569454ba531f0374f7c7784da"/>
    <w:p>
      <w:pPr>
        <w:pStyle w:val="Heading2"/>
      </w:pPr>
      <w:r>
        <w:t xml:space="preserve">3. Redefining the Human Resources Manager Role</w:t>
      </w:r>
    </w:p>
    <w:p>
      <w:pPr>
        <w:pStyle w:val="FirstParagraph"/>
      </w:pPr>
      <w:r>
        <w:t xml:space="preserve">The core of this book report focuses on how the definition of a Human Resources Manager has expanded in Kabul. Traditionally, an HR professional manages payroll, benefits, and disciplinary actions. However, in Afghanistan Kabul, the role is multifaceted:</w:t>
      </w:r>
    </w:p>
    <w:p>
      <w:pPr>
        <w:numPr>
          <w:ilvl w:val="0"/>
          <w:numId w:val="1001"/>
        </w:numPr>
        <w:pStyle w:val="Compact"/>
      </w:pPr>
      <w:r>
        <w:rPr>
          <w:bCs/>
          <w:b/>
        </w:rPr>
        <w:t xml:space="preserve">Crisis Liaison:</w:t>
      </w:r>
      <w:r>
        <w:t xml:space="preserve"> </w:t>
      </w:r>
      <w:r>
        <w:t xml:space="preserve">The Human Resources Manager acts as the primary point of contact during emergencies. They are responsible for evacuation protocols and ensuring staff safety amidst unrest.</w:t>
      </w:r>
    </w:p>
    <w:p>
      <w:pPr>
        <w:numPr>
          <w:ilvl w:val="0"/>
          <w:numId w:val="1001"/>
        </w:numPr>
        <w:pStyle w:val="Compact"/>
      </w:pPr>
      <w:r>
        <w:rPr>
          <w:bCs/>
          <w:b/>
        </w:rPr>
        <w:t xml:space="preserve">Ethical Guardian:</w:t>
      </w:r>
      <w:r>
        <w:t xml:space="preserve"> </w:t>
      </w:r>
      <w:r>
        <w:t xml:space="preserve">In an environment where corruption may be prevalent, the Human Resources Manager must enforce transparency and fairness to maintain organizational integrity.</w:t>
      </w:r>
    </w:p>
    <w:p>
      <w:pPr>
        <w:numPr>
          <w:ilvl w:val="0"/>
          <w:numId w:val="1001"/>
        </w:numPr>
        <w:pStyle w:val="Compact"/>
      </w:pPr>
      <w:r>
        <w:rPr>
          <w:bCs/>
          <w:b/>
        </w:rPr>
        <w:t xml:space="preserve">Cultural Bridge:</w:t>
      </w:r>
      <w:r>
        <w:t xml:space="preserve"> </w:t>
      </w:r>
      <w:r>
        <w:t xml:space="preserve">They serve as mediators between international expatriate staff and local Afghan employees, mitigating cultural clashes and fostering mutual respect.</w:t>
      </w:r>
    </w:p>
    <w:p>
      <w:pPr>
        <w:pStyle w:val="FirstParagraph"/>
      </w:pPr>
      <w:r>
        <w:t xml:space="preserve">The text argues that these expanded responsibilities require a level of emotional resilience and strategic foresight rarely demanded in stable economies. The Human Resources Manager becomes the backbone of organizational stability in Afghanistan Kabul.</w:t>
      </w:r>
    </w:p>
    <w:bookmarkEnd w:id="22"/>
    <w:bookmarkStart w:id="23" w:name="X748175b5266ecf56061662b923b283cfcf24fc0"/>
    <w:p>
      <w:pPr>
        <w:pStyle w:val="Heading2"/>
      </w:pPr>
      <w:r>
        <w:t xml:space="preserve">4. Strategic Talent Management and Retention</w:t>
      </w:r>
    </w:p>
    <w:p>
      <w:pPr>
        <w:pStyle w:val="FirstParagraph"/>
      </w:pPr>
      <w:r>
        <w:t xml:space="preserve">Talent scarcity is a significant challenge in Afghanistan Kabul. The brain drain resulting from prolonged conflict has left many sectors understaffed with qualified professionals. The reviewed literature suggests that the Human Resources Manager must adopt innovative retention strategies.</w:t>
      </w:r>
    </w:p>
    <w:p>
      <w:pPr>
        <w:pStyle w:val="BodyText"/>
      </w:pPr>
      <w:r>
        <w:t xml:space="preserve">One key recommendation is the implementation of "Psychological Safety Nets." This involves providing not just competitive salaries, but also mental health support, secure housing assistance, and educational opportunities for employees' children. The Human Resources Manager in Afghanistan Kabul is tasked with creating an environment where staff feel valued and protected beyond their professional contributions.</w:t>
      </w:r>
    </w:p>
    <w:p>
      <w:pPr>
        <w:pStyle w:val="BodyText"/>
      </w:pPr>
      <w:r>
        <w:t xml:space="preserve">Furthermore, succession planning becomes critical. The Human Resources Manager must identify high-potential local leaders early on and invest in their development, ensuring that institutional knowledge remains within the organization despite potential staff departures.</w:t>
      </w:r>
    </w:p>
    <w:bookmarkEnd w:id="23"/>
    <w:bookmarkStart w:id="24" w:name="compliance-and-risk-management"/>
    <w:p>
      <w:pPr>
        <w:pStyle w:val="Heading2"/>
      </w:pPr>
      <w:r>
        <w:t xml:space="preserve">5. Compliance and Risk Management</w:t>
      </w:r>
    </w:p>
    <w:p>
      <w:pPr>
        <w:pStyle w:val="FirstParagraph"/>
      </w:pPr>
      <w:r>
        <w:t xml:space="preserve">Navigating the legal landscape in Afghanistan Kabul requires meticulous attention to detail. The Human Resources Manager must ensure compliance with both local Afghan labor laws and international donor regulations. This dual compliance is often contradictory, requiring nuanced interpretation and strategic negotiation.</w:t>
      </w:r>
    </w:p>
    <w:p>
      <w:pPr>
        <w:pStyle w:val="BodyText"/>
      </w:pPr>
      <w:r>
        <w:t xml:space="preserve">The report emphasizes the importance of documented processes. In a region where rule of law can be inconsistent, clear documentation protects both the organization and its employees. The Human Resources Manager must maintain rigorous records regarding employment contracts, incident reports, and safety training sessions to mitigate legal and operational risks.</w:t>
      </w:r>
    </w:p>
    <w:bookmarkEnd w:id="24"/>
    <w:bookmarkStart w:id="25" w:name="conclusion"/>
    <w:p>
      <w:pPr>
        <w:pStyle w:val="Heading2"/>
      </w:pPr>
      <w:r>
        <w:t xml:space="preserve">6. Conclusion</w:t>
      </w:r>
    </w:p>
    <w:p>
      <w:pPr>
        <w:pStyle w:val="FirstParagraph"/>
      </w:pPr>
      <w:r>
        <w:t xml:space="preserve">In conclusion, this book report underscores that the role of the Human Resources Manager in Afghanistan Kabul is one of the most challenging yet vital positions in humanitarian and development sectors. It requires a blend of hard skills (legal knowledge, administrative precision) and soft skills (empathy, cultural sensitivity, crisis leadership).</w:t>
      </w:r>
    </w:p>
    <w:p>
      <w:pPr>
        <w:pStyle w:val="BodyText"/>
      </w:pPr>
      <w:r>
        <w:t xml:space="preserve">The literature clearly indicates that success in this region depends on adapting global HR standards to local realities. Organizations that empower their Human Resources Managers with the authority and resources to navigate these complexities will find themselves better positioned for sustainability and impact in Afghanistan Kabul. Future training programs should focus heavily on scenario-based learning, ethical decision-making, and cross-cultural communication to prepare professionals for this demanding environment.</w:t>
      </w:r>
    </w:p>
    <w:p>
      <w:pPr>
        <w:pStyle w:val="BodyText"/>
      </w:pPr>
      <w:r>
        <w:t xml:space="preserve">By embracing a holistic approach that recognizes the specific constraints and opportunities of Afghanistan Kabul, organizations can build resilient teams capable of thriving amidst adversity. The Human Resources Manager is not merely an administrator; they are a strategic partner in mission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Human Resources in Afghanistan Kabul</dc:title>
  <dc:creator/>
  <cp:keywords/>
  <dcterms:created xsi:type="dcterms:W3CDTF">2026-07-29T16:55:25Z</dcterms:created>
  <dcterms:modified xsi:type="dcterms:W3CDTF">2026-07-29T16:55:25Z</dcterms:modified>
</cp:coreProperties>
</file>

<file path=docProps/custom.xml><?xml version="1.0" encoding="utf-8"?>
<Properties xmlns="http://schemas.openxmlformats.org/officeDocument/2006/custom-properties" xmlns:vt="http://schemas.openxmlformats.org/officeDocument/2006/docPropsVTypes"/>
</file>