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Shanghai</w:t>
      </w:r>
    </w:p>
    <w:bookmarkStart w:id="27" w:name="X7e10b1e750e413337c83c402b66a673d2e6a28d"/>
    <w:p>
      <w:pPr>
        <w:pStyle w:val="Heading1"/>
      </w:pPr>
      <w:r>
        <w:t xml:space="preserve">Book Report: The Strategic Human Resources Manager in China Shanghai</w:t>
      </w:r>
    </w:p>
    <w:p>
      <w:pPr>
        <w:pStyle w:val="FirstParagraph"/>
      </w:pPr>
      <w:r>
        <w:rPr>
          <w:bCs/>
          <w:b/>
        </w:rPr>
        <w:t xml:space="preserve">Date:</w:t>
      </w:r>
      <w:r>
        <w:t xml:space="preserve"> </w:t>
      </w:r>
      <w:r>
        <w:t xml:space="preserve">October 26, 2023</w:t>
      </w:r>
      <w:r>
        <w:br/>
      </w:r>
      <w:r>
        <w:t xml:space="preserve">Business Management and Regional HR Strategy</w:t>
      </w:r>
      <w:r>
        <w:br/>
      </w:r>
      <w:r>
        <w:rPr>
          <w:iCs/>
          <w:i/>
        </w:rPr>
        <w:t xml:space="preserve">This report analyzes the evolving role of the Human Resources Manager within the unique economic and cultural context of China, with a specific focus on Shanghai.</w:t>
      </w:r>
    </w:p>
    <w:bookmarkStart w:id="20" w:name="introduction"/>
    <w:p>
      <w:pPr>
        <w:pStyle w:val="Heading2"/>
      </w:pPr>
      <w:r>
        <w:t xml:space="preserve">1. Introduction</w:t>
      </w:r>
    </w:p>
    <w:p>
      <w:pPr>
        <w:pStyle w:val="FirstParagraph"/>
      </w:pPr>
      <w:r>
        <w:t xml:space="preserve">In the contemporary global business landscape, no professional role is as pivotal or as complex as that of the Human Resources (HR) Manager. While HR has traditionally been viewed through the lens of administrative support and compliance, modern literature suggests a paradigm shift toward strategic partnership. Nowhere is this transformation more pronounced than in Shanghai, China's financial hub and a beacon of global commerce. This book report explores the multifaceted responsibilities, cultural nuances, and strategic imperatives that define the role of the Human Resources Manager specifically within the dynamic ecosystem of China Shanghai.</w:t>
      </w:r>
    </w:p>
    <w:p>
      <w:pPr>
        <w:pStyle w:val="BodyText"/>
      </w:pPr>
      <w:r>
        <w:t xml:space="preserve">The analysis herein draws upon various management texts focused on cross-cultural management, Chinese labor law compliance, and organizational behavior in Asia. It posits that an HR Manager in Shanghai is not merely an internal administrator but a critical navigator between global corporate standards and local Chinese realities. The distinctiveness of the Shanghai market requires a nuanced understanding of "Guanxi" (relationships), rapid digital integration, and stringent regulatory frameworks.</w:t>
      </w:r>
    </w:p>
    <w:bookmarkEnd w:id="20"/>
    <w:bookmarkStart w:id="21" w:name="the-evolution-of-the-hr-managers-role"/>
    <w:p>
      <w:pPr>
        <w:pStyle w:val="Heading2"/>
      </w:pPr>
      <w:r>
        <w:t xml:space="preserve">2. The Evolution of the HR Manager’s Role</w:t>
      </w:r>
    </w:p>
    <w:p>
      <w:pPr>
        <w:pStyle w:val="FirstParagraph"/>
      </w:pPr>
      <w:r>
        <w:t xml:space="preserve">Historically, human resource management was reactive. However, recent publications emphasize that the modern HR Manager must be proactive. In the context of China Shanghai, where market volatility is high and competition for talent is fierce among multinational corporations (MNCs) and domestic tech giants alike, this proactivity is non-negotiable.</w:t>
      </w:r>
    </w:p>
    <w:p>
      <w:pPr>
        <w:pStyle w:val="BodyText"/>
      </w:pPr>
      <w:r>
        <w:t xml:space="preserve">Texts on strategic management highlight that HR Managers in Shanghai are now expected to align talent acquisition with long-term business goals. This involves not just filling vacancies but forecasting skill gaps in emerging sectors such as fintech, biotechnology, and renewable energy. The HR Manager acts as a bridge, translating the strategic vision of headquarters (often located in New York, London, or Tokyo) into actionable recruitment and retention strategies that resonate with local candidates.</w:t>
      </w:r>
    </w:p>
    <w:bookmarkEnd w:id="21"/>
    <w:bookmarkStart w:id="22" w:name="Xc12119cfe17caeff60084610270cc8b879ded1b"/>
    <w:p>
      <w:pPr>
        <w:pStyle w:val="Heading2"/>
      </w:pPr>
      <w:r>
        <w:t xml:space="preserve">3. Navigating the Cultural Landscape: Guanxi and Hierarchy</w:t>
      </w:r>
    </w:p>
    <w:p>
      <w:pPr>
        <w:pStyle w:val="FirstParagraph"/>
      </w:pPr>
      <w:r>
        <w:t xml:space="preserve">A significant portion of literature concerning HR in China underscores the importance of cultural intelligence. The concept of</w:t>
      </w:r>
      <w:r>
        <w:t xml:space="preserve"> </w:t>
      </w:r>
      <w:r>
        <w:rPr>
          <w:iCs/>
          <w:i/>
        </w:rPr>
        <w:t xml:space="preserve">Guanxi</w:t>
      </w:r>
      <w:r>
        <w:t xml:space="preserve">, often translated as "connections" or "networks," is fundamental to doing business in Shanghai. For the Human Resources Manager, understanding Guanxi is not optional; it is essential for effective stakeholder management.</w:t>
      </w:r>
    </w:p>
    <w:p>
      <w:pPr>
        <w:pStyle w:val="BlockText"/>
      </w:pPr>
      <w:r>
        <w:t xml:space="preserve">"In Shanghai, business decisions are rarely made in a vacuum. They are embedded within a web of relationships that require careful cultivation and maintenance by senior leaders and HR professionals alike."</w:t>
      </w:r>
    </w:p>
    <w:p>
      <w:pPr>
        <w:pStyle w:val="FirstParagraph"/>
      </w:pPr>
      <w:r>
        <w:t xml:space="preserve">The report highlights that an HR Manager must balance Western ideals of meritocracy with the Chinese cultural emphasis on harmony and hierarchy. Recruitment processes, performance reviews, and conflict resolution must be handled with sensitivity to face-saving mechanisms (</w:t>
      </w:r>
      <w:r>
        <w:rPr>
          <w:iCs/>
          <w:i/>
        </w:rPr>
        <w:t xml:space="preserve">Mianzi</w:t>
      </w:r>
      <w:r>
        <w:t xml:space="preserve">). Direct confrontation is often avoided in favor of indirect communication. Therefore, the HR Manager serves as a cultural intermediary, ensuring that international policies do not inadvertently offend local sensibilities while maintaining organizational integrity.</w:t>
      </w:r>
    </w:p>
    <w:bookmarkEnd w:id="22"/>
    <w:bookmarkStart w:id="23" w:name="Xb3bea8d1c7d644c8e810f06da3d5cebd16d0b7f"/>
    <w:p>
      <w:pPr>
        <w:pStyle w:val="Heading2"/>
      </w:pPr>
      <w:r>
        <w:t xml:space="preserve">4. Legal Compliance and Regulatory Challenges</w:t>
      </w:r>
    </w:p>
    <w:p>
      <w:pPr>
        <w:pStyle w:val="FirstParagraph"/>
      </w:pPr>
      <w:r>
        <w:t xml:space="preserve">One of the most critical aspects discussed in management literature regarding HR operations in China is the complexity of labor law. The Labor Contract Law of the People's Republic of China has become increasingly stringent over the past two decades, emphasizing worker protection. For an HR Manager based in Shanghai, compliance is a daily challenge.</w:t>
      </w:r>
    </w:p>
    <w:p>
      <w:pPr>
        <w:pStyle w:val="BodyText"/>
      </w:pPr>
      <w:r>
        <w:t xml:space="preserve">The book report notes that misunderstandings regarding probation periods, severance packages, and social insurance contributions are common sources of litigation. The HR Manager must possess a meticulous knowledge of local regulations to mitigate risk. Furthermore, with the rise of remote work and gig economy platforms in Shanghai, the definition of employment relationships is becoming blurred. The HR professional must stay ahead of legislative changes to ensure that contracts for freelancers and part-time workers do not inadvertently create full-time employment liabilities.</w:t>
      </w:r>
    </w:p>
    <w:bookmarkEnd w:id="23"/>
    <w:bookmarkStart w:id="24" w:name="Xf7b7e25a8fca18ccd1e071dd7534aadd941330e"/>
    <w:p>
      <w:pPr>
        <w:pStyle w:val="Heading2"/>
      </w:pPr>
      <w:r>
        <w:t xml:space="preserve">5. Talent Retention and Employer Branding in a Digital Era</w:t>
      </w:r>
    </w:p>
    <w:p>
      <w:pPr>
        <w:pStyle w:val="FirstParagraph"/>
      </w:pPr>
      <w:r>
        <w:t xml:space="preserve">Shanghai is often described as a city that never sleeps, characterized by its fast-paced lifestyle and high cost of living. Consequently, employee turnover rates can be high if not managed correctly. Modern HR strategies in Shanghai rely heavily on digital tools for employer branding. Platforms such as WeChat, LinkedIn China (Maimai), and Zhaopin are integral to how the Human Resources Manager attracts talent.</w:t>
      </w:r>
    </w:p>
    <w:p>
      <w:pPr>
        <w:pStyle w:val="BodyText"/>
      </w:pPr>
      <w:r>
        <w:t xml:space="preserve">Literature suggests that successful HR Managers in this region focus on holistic employee well-being. This goes beyond traditional benefits to include mental health support, work-life balance initiatives, and professional development opportunities. Given the competitive nature of Shanghai's job market, the HR Manager must craft an employer value proposition (EVP) that highlights stability, growth potential, and a positive organizational culture to retain top-tier talent.</w:t>
      </w:r>
    </w:p>
    <w:bookmarkEnd w:id="24"/>
    <w:bookmarkStart w:id="25" w:name="conclusion"/>
    <w:p>
      <w:pPr>
        <w:pStyle w:val="Heading2"/>
      </w:pPr>
      <w:r>
        <w:t xml:space="preserve">6. Conclusion</w:t>
      </w:r>
    </w:p>
    <w:p>
      <w:pPr>
        <w:pStyle w:val="FirstParagraph"/>
      </w:pPr>
      <w:r>
        <w:t xml:space="preserve">In conclusion, the role of the Human Resources Manager in China Shanghai is significantly more complex than in many Western markets. It demands a blend of strategic foresight, deep cultural competence, and rigorous legal compliance. This book report has established that success in this region requires an HR professional who can navigate the intricate web of Guanxi while upholding global corporate standards.</w:t>
      </w:r>
    </w:p>
    <w:p>
      <w:pPr>
        <w:pStyle w:val="BodyText"/>
      </w:pPr>
      <w:r>
        <w:t xml:space="preserve">The insights gathered indicate that the future of HR management in Shanghai will likely see even greater integration of AI in recruitment and data-driven decision-making. However, the human element—understanding motivations, respecting cultural nuances, and building trust—will remain at the core of effective leadership. For organizations aiming to thrive in Shanghai’s vibrant economy, investing in a highly skilled Human Resources Manager is not just an administrative necessity; it is a strategic imperative.</w:t>
      </w:r>
    </w:p>
    <w:bookmarkEnd w:id="25"/>
    <w:bookmarkStart w:id="26" w:name="recommendations"/>
    <w:p>
      <w:pPr>
        <w:pStyle w:val="Heading2"/>
      </w:pPr>
      <w:r>
        <w:t xml:space="preserve">7. Recommendations</w:t>
      </w:r>
    </w:p>
    <w:p>
      <w:pPr>
        <w:numPr>
          <w:ilvl w:val="0"/>
          <w:numId w:val="1001"/>
        </w:numPr>
        <w:pStyle w:val="Compact"/>
      </w:pPr>
      <w:r>
        <w:rPr>
          <w:bCs/>
          <w:b/>
        </w:rPr>
        <w:t xml:space="preserve">Cultural Training:</w:t>
      </w:r>
      <w:r>
        <w:t xml:space="preserve"> </w:t>
      </w:r>
      <w:r>
        <w:t xml:space="preserve">Organizations should provide extensive cultural sensitivity training for expatriate HR managers and encourage local hires to lead cultural integration efforts.</w:t>
      </w:r>
    </w:p>
    <w:p>
      <w:pPr>
        <w:numPr>
          <w:ilvl w:val="0"/>
          <w:numId w:val="1001"/>
        </w:numPr>
        <w:pStyle w:val="Compact"/>
      </w:pPr>
      <w:r>
        <w:t xml:space="preserve">Legal Vigilance:: Regular audits of labor practices by legal experts specializing in Shanghai labor law are recommended to ensure ongoing compliance.</w:t>
      </w:r>
    </w:p>
    <w:p>
      <w:pPr>
        <w:numPr>
          <w:ilvl w:val="0"/>
          <w:numId w:val="1001"/>
        </w:numPr>
        <w:pStyle w:val="Compact"/>
      </w:pPr>
      <w:r>
        <w:t xml:space="preserve">Digital Engagement:: Invest in robust digital HR platforms that cater to the specific preferences of Chinese workers, particularly those utilizing mobile-first ecosystems like WeChat.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China Shanghai</dc:title>
  <dc:creator/>
  <dc:language>en</dc:language>
  <cp:keywords/>
  <dcterms:created xsi:type="dcterms:W3CDTF">2026-07-29T08:55:54Z</dcterms:created>
  <dcterms:modified xsi:type="dcterms:W3CDTF">2026-07-29T08:55:54Z</dcterms:modified>
</cp:coreProperties>
</file>

<file path=docProps/custom.xml><?xml version="1.0" encoding="utf-8"?>
<Properties xmlns="http://schemas.openxmlformats.org/officeDocument/2006/custom-properties" xmlns:vt="http://schemas.openxmlformats.org/officeDocument/2006/docPropsVTypes"/>
</file>