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7" w:name="X09ee0dfa9a566ef76b41b742cf797095f58a3b2"/>
    <w:p>
      <w:pPr>
        <w:pStyle w:val="Heading1"/>
      </w:pPr>
      <w:r>
        <w:t xml:space="preserve">The Strategic Human Resources Manager in Egypt, Alexandria: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and HR Practitioners</w:t>
      </w:r>
      <w:r>
        <w:br/>
      </w:r>
    </w:p>
    <w:p>
      <w:pPr>
        <w:pStyle w:val="BodyText"/>
      </w:pPr>
      <w:r>
        <w:t xml:space="preserve">Senior Research Analyst</w:t>
      </w:r>
      <w:r>
        <w:br/>
      </w:r>
    </w:p>
    <w:bookmarkStart w:id="20" w:name="i.-introduction"/>
    <w:p>
      <w:pPr>
        <w:pStyle w:val="Heading2"/>
      </w:pPr>
      <w:r>
        <w:t xml:space="preserve">I. Introduction</w:t>
      </w:r>
    </w:p>
    <w:p>
      <w:pPr>
        <w:pStyle w:val="FirstParagraph"/>
      </w:pPr>
      <w:r>
        <w:t xml:space="preserve">In the contemporary landscape of global business management, the role of the Human Resources Manager has transcended traditional administrative duties to become a pivotal strategic partner. This book report serves as an exhaustive analysis of literature focusing on the specific challenges and opportunities faced by</w:t>
      </w:r>
      <w:r>
        <w:t xml:space="preserve"> </w:t>
      </w:r>
      <w:r>
        <w:rPr>
          <w:bCs/>
          <w:b/>
        </w:rPr>
        <w:t xml:space="preserve">Human Resources Managers</w:t>
      </w:r>
      <w:r>
        <w:t xml:space="preserve"> </w:t>
      </w:r>
      <w:r>
        <w:t xml:space="preserve">operating within</w:t>
      </w:r>
      <w:r>
        <w:t xml:space="preserve"> </w:t>
      </w:r>
      <w:r>
        <w:rPr>
          <w:bCs/>
          <w:b/>
        </w:rPr>
        <w:t xml:space="preserve">Egypt Alexandria</w:t>
      </w:r>
      <w:r>
        <w:t xml:space="preserve">. As one of the oldest cities in the world, Alexandria holds a unique position not only as Egypt’s second-largest city but also as its primary port and a historic hub for trade, education, and cultural exchange. Consequently, conducting human resources management (HRM) in this specific geographic location requires a nuanced understanding that blends global best practices with deep-rooted local customs.</w:t>
      </w:r>
    </w:p>
    <w:p>
      <w:pPr>
        <w:pStyle w:val="BodyText"/>
      </w:pPr>
      <w:r>
        <w:t xml:space="preserve">The selected texts for this report highlight how</w:t>
      </w:r>
      <w:r>
        <w:t xml:space="preserve"> </w:t>
      </w:r>
      <w:r>
        <w:rPr>
          <w:bCs/>
          <w:b/>
        </w:rPr>
        <w:t xml:space="preserve">Egypt Alexandria</w:t>
      </w:r>
      <w:r>
        <w:t xml:space="preserve"> </w:t>
      </w:r>
      <w:r>
        <w:t xml:space="preserve">presents a distinct microcosm of the broader Egyptian labor market, yet with its own maritime and cosmopolitan nuances. The central thesis of the reviewed literature is that effective</w:t>
      </w:r>
      <w:r>
        <w:t xml:space="preserve"> </w:t>
      </w:r>
      <w:r>
        <w:rPr>
          <w:bCs/>
          <w:b/>
        </w:rPr>
        <w:t xml:space="preserve">Human Resources Manager</w:t>
      </w:r>
      <w:r>
        <w:t xml:space="preserve"> </w:t>
      </w:r>
      <w:r>
        <w:t xml:space="preserve">strategies in this region must be culturally adaptive, legally compliant with evolving Egyptian labor laws, and strategically aligned with the economic revival initiatives currently transforming Alexandrian industries.</w:t>
      </w:r>
    </w:p>
    <w:bookmarkEnd w:id="20"/>
    <w:bookmarkStart w:id="21" w:name="X0d720630e641a5c7119dc44cbcddd515507af1e"/>
    <w:p>
      <w:pPr>
        <w:pStyle w:val="Heading2"/>
      </w:pPr>
      <w:r>
        <w:t xml:space="preserve">The Evolution of the Human Resources Manager Role</w:t>
      </w:r>
    </w:p>
    <w:p>
      <w:pPr>
        <w:pStyle w:val="FirstParagraph"/>
      </w:pPr>
      <w:r>
        <w:t xml:space="preserve">A significant portion of the reviewed literature examines the transition of the</w:t>
      </w:r>
      <w:r>
        <w:t xml:space="preserve"> </w:t>
      </w:r>
      <w:r>
        <w:rPr>
          <w:bCs/>
          <w:b/>
        </w:rPr>
        <w:t xml:space="preserve">Human Resources Manager</w:t>
      </w:r>
      <w:r>
        <w:t xml:space="preserve"> </w:t>
      </w:r>
      <w:r>
        <w:t xml:space="preserve">from a personnel administrator to a strategic business partner. In</w:t>
      </w:r>
      <w:r>
        <w:t xml:space="preserve"> </w:t>
      </w:r>
      <w:r>
        <w:rPr>
          <w:bCs/>
          <w:b/>
        </w:rPr>
        <w:t xml:space="preserve">Egypt Alexandria</w:t>
      </w:r>
      <w:r>
        <w:t xml:space="preserve">, this shift is particularly pronounced due to the city’s rapid modernization and its integration into global supply chains. The texts argue that traditional hierarchical structures, which were once dominant in Egyptian corporate culture, are giving way to more flexible, meritocratic systems. However, the transition is not without friction.</w:t>
      </w:r>
    </w:p>
    <w:p>
      <w:pPr>
        <w:pStyle w:val="BodyText"/>
      </w:pPr>
      <w:r>
        <w:t xml:space="preserve">The books emphasize that a</w:t>
      </w:r>
      <w:r>
        <w:t xml:space="preserve"> </w:t>
      </w:r>
      <w:r>
        <w:rPr>
          <w:bCs/>
          <w:b/>
        </w:rPr>
        <w:t xml:space="preserve">Human Resources Manager</w:t>
      </w:r>
      <w:r>
        <w:t xml:space="preserve"> </w:t>
      </w:r>
      <w:r>
        <w:t xml:space="preserve">in Alexandria must navigate the delicate balance between respecting the collectivist nature of Arab society and promoting individual performance accountability. The literature suggests that successful HR leaders in this region act as cultural bridges, translating global corporate values into locally resonant practices. For instance, while performance metrics are globally standardized, the feedback mechanisms recommended for</w:t>
      </w:r>
      <w:r>
        <w:t xml:space="preserve"> </w:t>
      </w:r>
      <w:r>
        <w:rPr>
          <w:bCs/>
          <w:b/>
        </w:rPr>
        <w:t xml:space="preserve">Human Resources Manager</w:t>
      </w:r>
      <w:r>
        <w:t xml:space="preserve"> </w:t>
      </w:r>
      <w:r>
        <w:t xml:space="preserve">implementation in</w:t>
      </w:r>
      <w:r>
        <w:t xml:space="preserve"> </w:t>
      </w:r>
      <w:r>
        <w:rPr>
          <w:bCs/>
          <w:b/>
        </w:rPr>
        <w:t xml:space="preserve">Egypt Alexandria</w:t>
      </w:r>
      <w:r>
        <w:t xml:space="preserve"> </w:t>
      </w:r>
      <w:r>
        <w:t xml:space="preserve">often involve indirect communication styles to preserve social harmony and face-saving protocols.</w:t>
      </w:r>
    </w:p>
    <w:bookmarkEnd w:id="21"/>
    <w:bookmarkStart w:id="22" w:name="X472c743b4ab2ea82ebf3b5fec4fd8d0e1ced5d8"/>
    <w:p>
      <w:pPr>
        <w:pStyle w:val="Heading2"/>
      </w:pPr>
      <w:r>
        <w:t xml:space="preserve">Cultural Competence and Local Dynamics in Egypt Alexandria</w:t>
      </w:r>
    </w:p>
    <w:p>
      <w:pPr>
        <w:pStyle w:val="FirstParagraph"/>
      </w:pPr>
      <w:r>
        <w:t xml:space="preserve">The cultural context of</w:t>
      </w:r>
      <w:r>
        <w:t xml:space="preserve"> </w:t>
      </w:r>
      <w:r>
        <w:rPr>
          <w:bCs/>
          <w:b/>
        </w:rPr>
        <w:t xml:space="preserve">Egypt Alexandria</w:t>
      </w:r>
      <w:r>
        <w:t xml:space="preserve"> </w:t>
      </w:r>
      <w:r>
        <w:t xml:space="preserve">is perhaps the most critical factor influencing HRM strategies. Unlike Cairo, which is the administrative heart of Egypt, Alexandria retains a distinct identity influenced by its Mediterranean heritage. The reviewed texts provide extensive case studies illustrating how</w:t>
      </w:r>
      <w:r>
        <w:t xml:space="preserve"> </w:t>
      </w:r>
      <w:r>
        <w:rPr>
          <w:bCs/>
          <w:b/>
        </w:rPr>
        <w:t xml:space="preserve">Human Resources Manager</w:t>
      </w:r>
      <w:r>
        <w:t xml:space="preserve"> </w:t>
      </w:r>
      <w:r>
        <w:t xml:space="preserve">professionals must tailor their recruitment and retention strategies to reflect this unique cultural fabric.</w:t>
      </w:r>
    </w:p>
    <w:p>
      <w:pPr>
        <w:pStyle w:val="BodyText"/>
      </w:pPr>
      <w:r>
        <w:t xml:space="preserve">In Alexandria, the labor market is heavily influenced by educational institutions such as Alexandria University and Arab Academy for Science, Technology and Maritime Transport. The literature points out that a proactive</w:t>
      </w:r>
      <w:r>
        <w:t xml:space="preserve"> </w:t>
      </w:r>
      <w:r>
        <w:rPr>
          <w:bCs/>
          <w:b/>
        </w:rPr>
        <w:t xml:space="preserve">Human Resources Manager</w:t>
      </w:r>
      <w:r>
        <w:t xml:space="preserve"> </w:t>
      </w:r>
      <w:r>
        <w:t xml:space="preserve">in this city often engages with academia early in the student lifecycle to build talent pipelines. Furthermore, the cosmopolitan nature of</w:t>
      </w:r>
      <w:r>
        <w:t xml:space="preserve"> </w:t>
      </w:r>
      <w:r>
        <w:rPr>
          <w:bCs/>
          <w:b/>
        </w:rPr>
        <w:t xml:space="preserve">Egypt Alexandria</w:t>
      </w:r>
      <w:r>
        <w:t xml:space="preserve"> </w:t>
      </w:r>
      <w:r>
        <w:t xml:space="preserve">means that HR managers must often manage diverse teams comprising expatriates from Africa, Europe, and Asia. This diversity requires a high degree of emotional intelligence and cross-cultural communication skills from the</w:t>
      </w:r>
      <w:r>
        <w:t xml:space="preserve"> </w:t>
      </w:r>
      <w:r>
        <w:rPr>
          <w:bCs/>
          <w:b/>
        </w:rPr>
        <w:t xml:space="preserve">Human Resources Manager</w:t>
      </w:r>
      <w:r>
        <w:t xml:space="preserve">, who must foster an inclusive workplace environment while maintaining operational efficiency.</w:t>
      </w:r>
    </w:p>
    <w:bookmarkEnd w:id="22"/>
    <w:bookmarkStart w:id="23" w:name="X4737f8f8c6453df88871ffce1ed088d8abe033b"/>
    <w:p>
      <w:pPr>
        <w:pStyle w:val="Heading2"/>
      </w:pPr>
      <w:r>
        <w:t xml:space="preserve">Navigating Legal Frameworks and Regulatory Compliance</w:t>
      </w:r>
    </w:p>
    <w:p>
      <w:pPr>
        <w:pStyle w:val="FirstParagraph"/>
      </w:pPr>
      <w:r>
        <w:t xml:space="preserve">The books dedicate considerable attention to the legal landscape governing employment in Egypt. The Egyptian Labor Law has undergone significant reforms in recent years, particularly regarding social insurance, end-of-service benefits, and dispute resolution mechanisms. A competent</w:t>
      </w:r>
      <w:r>
        <w:t xml:space="preserve"> </w:t>
      </w:r>
      <w:r>
        <w:rPr>
          <w:bCs/>
          <w:b/>
        </w:rPr>
        <w:t xml:space="preserve">Human Resources Manager</w:t>
      </w:r>
      <w:r>
        <w:t xml:space="preserve"> </w:t>
      </w:r>
      <w:r>
        <w:t xml:space="preserve">in</w:t>
      </w:r>
      <w:r>
        <w:t xml:space="preserve"> </w:t>
      </w:r>
      <w:r>
        <w:rPr>
          <w:bCs/>
          <w:b/>
        </w:rPr>
        <w:t xml:space="preserve">Egypt Alexandria</w:t>
      </w:r>
      <w:r>
        <w:t xml:space="preserve"> </w:t>
      </w:r>
      <w:r>
        <w:t xml:space="preserve">must possess an up-to-date understanding of these regulations to mitigate organizational risk.</w:t>
      </w:r>
    </w:p>
    <w:p>
      <w:pPr>
        <w:pStyle w:val="BodyText"/>
      </w:pPr>
      <w:r>
        <w:t xml:space="preserve">The literature highlights that non-compliance is not merely a legal issue but a reputational one. In the close-knit business community of</w:t>
      </w:r>
      <w:r>
        <w:t xml:space="preserve"> </w:t>
      </w:r>
      <w:r>
        <w:rPr>
          <w:bCs/>
          <w:b/>
        </w:rPr>
        <w:t xml:space="preserve">Egypt Alexandria</w:t>
      </w:r>
      <w:r>
        <w:t xml:space="preserve">, word spreads quickly regarding unethical labor practices. Therefore, the role of the</w:t>
      </w:r>
      <w:r>
        <w:t xml:space="preserve"> </w:t>
      </w:r>
      <w:r>
        <w:rPr>
          <w:bCs/>
          <w:b/>
        </w:rPr>
        <w:t xml:space="preserve">Human Resources Manager</w:t>
      </w:r>
      <w:r>
        <w:t xml:space="preserve"> </w:t>
      </w:r>
      <w:r>
        <w:t xml:space="preserve">extends to ethical governance and corporate social responsibility (CSR). The texts suggest that HR leaders in this region often spearhead CSR initiatives that benefit local communities, thereby enhancing employer branding and attracting top talent who seek purpose-driven employment.</w:t>
      </w:r>
    </w:p>
    <w:bookmarkEnd w:id="23"/>
    <w:bookmarkStart w:id="24" w:name="Xd29d0e62c525f57236bae0b252c59979e5cb4b3"/>
    <w:p>
      <w:pPr>
        <w:pStyle w:val="Heading2"/>
      </w:pPr>
      <w:r>
        <w:t xml:space="preserve">Talent Acquisition and Retention Strategies</w:t>
      </w:r>
    </w:p>
    <w:p>
      <w:pPr>
        <w:pStyle w:val="FirstParagraph"/>
      </w:pPr>
      <w:r>
        <w:t xml:space="preserve">A recurring theme across the analyzed books is the challenge of talent retention in</w:t>
      </w:r>
      <w:r>
        <w:t xml:space="preserve"> </w:t>
      </w:r>
      <w:r>
        <w:rPr>
          <w:bCs/>
          <w:b/>
        </w:rPr>
        <w:t xml:space="preserve">Egypt Alexandria</w:t>
      </w:r>
      <w:r>
        <w:t xml:space="preserve">. With brain drain being a significant concern for many Mediterranean countries, retaining skilled professionals is a primary objective for HR departments. The literature proposes that</w:t>
      </w:r>
      <w:r>
        <w:t xml:space="preserve"> </w:t>
      </w:r>
      <w:r>
        <w:rPr>
          <w:bCs/>
          <w:b/>
        </w:rPr>
        <w:t xml:space="preserve">Human Resources Manager</w:t>
      </w:r>
      <w:r>
        <w:t xml:space="preserve"> </w:t>
      </w:r>
      <w:r>
        <w:t xml:space="preserve">strategies must go beyond competitive salaries to include holistic employee value propositions.</w:t>
      </w:r>
    </w:p>
    <w:p>
      <w:pPr>
        <w:pStyle w:val="BodyText"/>
      </w:pPr>
      <w:r>
        <w:t xml:space="preserve">This includes offering flexible work arrangements, opportunities for continuous professional development, and clear career progression paths. The books argue that in the context of</w:t>
      </w:r>
      <w:r>
        <w:t xml:space="preserve"> </w:t>
      </w:r>
      <w:r>
        <w:rPr>
          <w:bCs/>
          <w:b/>
        </w:rPr>
        <w:t xml:space="preserve">Egypt Alexandria</w:t>
      </w:r>
      <w:r>
        <w:t xml:space="preserve">, where quality of life is a major determinant of job satisfaction, HR policies that support work-life balance are particularly effective. Moreover, the rise of digital transformation in Alexandrian businesses has created a demand for tech-savvy talent. Consequently,</w:t>
      </w:r>
      <w:r>
        <w:t xml:space="preserve"> </w:t>
      </w:r>
      <w:r>
        <w:rPr>
          <w:bCs/>
          <w:b/>
        </w:rPr>
        <w:t xml:space="preserve">Human Resources Manager</w:t>
      </w:r>
      <w:r>
        <w:t xml:space="preserve"> </w:t>
      </w:r>
      <w:r>
        <w:t xml:space="preserve">roles have increasingly incorporated employer branding strategies focused on innovation and technology to attract younger demographics.</w:t>
      </w:r>
    </w:p>
    <w:bookmarkEnd w:id="24"/>
    <w:bookmarkStart w:id="25" w:name="digital-transformation-and-hr-technology"/>
    <w:p>
      <w:pPr>
        <w:pStyle w:val="Heading2"/>
      </w:pPr>
      <w:r>
        <w:t xml:space="preserve">Digital Transformation and HR Technology</w:t>
      </w:r>
    </w:p>
    <w:p>
      <w:pPr>
        <w:pStyle w:val="FirstParagraph"/>
      </w:pPr>
      <w:r>
        <w:t xml:space="preserve">The final section of the report focuses on the integration of technology in HRM. The reviewed texts indicate that</w:t>
      </w:r>
      <w:r>
        <w:t xml:space="preserve"> </w:t>
      </w:r>
      <w:r>
        <w:rPr>
          <w:bCs/>
          <w:b/>
        </w:rPr>
        <w:t xml:space="preserve">Egypt Alexandria</w:t>
      </w:r>
      <w:r>
        <w:t xml:space="preserve"> </w:t>
      </w:r>
      <w:r>
        <w:t xml:space="preserve">is witnessing a digital shift in how human resources are managed. From Applicant Tracking Systems (ATS) to cloud-based payroll solutions, technology is streamlining operations and providing data-driven insights for decision-making.</w:t>
      </w:r>
    </w:p>
    <w:p>
      <w:pPr>
        <w:pStyle w:val="BodyText"/>
      </w:pPr>
      <w:r>
        <w:t xml:space="preserve">However, the books caution against a purely technological approach. They argue that the human element remains central to HRM. The ideal</w:t>
      </w:r>
      <w:r>
        <w:t xml:space="preserve"> </w:t>
      </w:r>
      <w:r>
        <w:rPr>
          <w:bCs/>
          <w:b/>
        </w:rPr>
        <w:t xml:space="preserve">Human Resources Manager</w:t>
      </w:r>
      <w:r>
        <w:t xml:space="preserve"> </w:t>
      </w:r>
      <w:r>
        <w:t xml:space="preserve">in this context is a hybrid professional who leverages technology to enhance efficiency while maintaining strong interpersonal relationships with employees. The literature suggests that successful implementation of HR tech in</w:t>
      </w:r>
      <w:r>
        <w:t xml:space="preserve"> </w:t>
      </w:r>
      <w:r>
        <w:rPr>
          <w:bCs/>
          <w:b/>
        </w:rPr>
        <w:t xml:space="preserve">Egypt Alexandria</w:t>
      </w:r>
      <w:r>
        <w:t xml:space="preserve"> </w:t>
      </w:r>
      <w:r>
        <w:t xml:space="preserve">requires change management strategies that address employee resistance and ensure digital literacy across all levels of the organization.</w:t>
      </w:r>
    </w:p>
    <w:bookmarkEnd w:id="25"/>
    <w:bookmarkStart w:id="26" w:name="conclusion"/>
    <w:p>
      <w:pPr>
        <w:pStyle w:val="Heading2"/>
      </w:pPr>
      <w:r>
        <w:t xml:space="preserve">Conclusion</w:t>
      </w:r>
    </w:p>
    <w:p>
      <w:pPr>
        <w:pStyle w:val="FirstParagraph"/>
      </w:pPr>
      <w:r>
        <w:t xml:space="preserve">In conclusion, the body of work reviewed for this report underscores the complexity and strategic importance of being a</w:t>
      </w:r>
      <w:r>
        <w:t xml:space="preserve"> </w:t>
      </w:r>
      <w:r>
        <w:rPr>
          <w:bCs/>
          <w:b/>
        </w:rPr>
        <w:t xml:space="preserve">Human Resources Manager</w:t>
      </w:r>
      <w:r>
        <w:t xml:space="preserve"> </w:t>
      </w:r>
      <w:r>
        <w:t xml:space="preserve">in</w:t>
      </w:r>
      <w:r>
        <w:t xml:space="preserve"> </w:t>
      </w:r>
      <w:r>
        <w:rPr>
          <w:bCs/>
          <w:b/>
        </w:rPr>
        <w:t xml:space="preserve">Egypt Alexandria</w:t>
      </w:r>
      <w:r>
        <w:t xml:space="preserve">. It is a role that demands a sophisticated blend of legal expertise, cultural intelligence, strategic foresight, and technological proficiency. The unique characteristics of</w:t>
      </w:r>
      <w:r>
        <w:t xml:space="preserve"> </w:t>
      </w:r>
      <w:r>
        <w:rPr>
          <w:bCs/>
          <w:b/>
        </w:rPr>
        <w:t xml:space="preserve">Egypt Alexandria</w:t>
      </w:r>
      <w:r>
        <w:t xml:space="preserve">, as a historical port city with modern economic ambitions, create a dynamic environment where traditional HR practices must be continuously adapted.</w:t>
      </w:r>
    </w:p>
    <w:p>
      <w:pPr>
        <w:pStyle w:val="BodyText"/>
      </w:pPr>
      <w:r>
        <w:t xml:space="preserve">The literature consistently points out that the most effective</w:t>
      </w:r>
      <w:r>
        <w:t xml:space="preserve"> </w:t>
      </w:r>
      <w:r>
        <w:rPr>
          <w:bCs/>
          <w:b/>
        </w:rPr>
        <w:t xml:space="preserve">Human Resources Manager</w:t>
      </w:r>
      <w:r>
        <w:t xml:space="preserve"> </w:t>
      </w:r>
      <w:r>
        <w:t xml:space="preserve">professionals are those who view employees not just as resources to be managed, but as partners in driving organizational success within the local context. As</w:t>
      </w:r>
      <w:r>
        <w:t xml:space="preserve"> </w:t>
      </w:r>
      <w:r>
        <w:rPr>
          <w:bCs/>
          <w:b/>
        </w:rPr>
        <w:t xml:space="preserve">Egypt Alexandria</w:t>
      </w:r>
      <w:r>
        <w:t xml:space="preserve"> </w:t>
      </w:r>
      <w:r>
        <w:t xml:space="preserve">continues to evolve economically and socially, the role of HR will remain central to navigating these changes. Future research should focus on the long-term impacts of digital transformation on employee well-being and organizational culture in this specific geographic region.</w:t>
      </w:r>
    </w:p>
    <w:p>
      <w:pPr>
        <w:pStyle w:val="BodyText"/>
      </w:pPr>
      <w:r>
        <w:t xml:space="preserve">This report affirms that understanding the intersection of global HR standards with local</w:t>
      </w:r>
      <w:r>
        <w:t xml:space="preserve"> </w:t>
      </w:r>
      <w:r>
        <w:rPr>
          <w:bCs/>
          <w:b/>
        </w:rPr>
        <w:t xml:space="preserve">Egypt Alexandria</w:t>
      </w:r>
      <w:r>
        <w:t xml:space="preserve"> </w:t>
      </w:r>
      <w:r>
        <w:t xml:space="preserve">realities is essential for any practitioner aiming to excel in their role as a</w:t>
      </w:r>
      <w:r>
        <w:t xml:space="preserve"> </w:t>
      </w:r>
      <w:r>
        <w:rPr>
          <w:bCs/>
          <w:b/>
        </w:rPr>
        <w:t xml:space="preserve">Human Resources Manager</w:t>
      </w:r>
      <w:r>
        <w:t xml:space="preserve">. The insights provided in the reviewed texts serve as a valuable guide for building resilient, engaged, and high-performing workforces in this vibrant Egyptian city.</w:t>
      </w:r>
    </w:p>
    <w:p>
      <w:pPr>
        <w:pStyle w:val="BodyText"/>
      </w:pPr>
      <w:r>
        <w:rPr>
          <w:iCs/>
          <w:i/>
        </w:rPr>
        <w:t xml:space="preserve">All references and further reading materials regarding labor laws in Egypt and HR case studies from Alexandria are available upon request.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Egypt, Alexandria</dc:title>
  <dc:creator/>
  <dc:language>en</dc:language>
  <cp:keywords/>
  <dcterms:created xsi:type="dcterms:W3CDTF">2026-07-29T16:10:17Z</dcterms:created>
  <dcterms:modified xsi:type="dcterms:W3CDTF">2026-07-29T16:10:17Z</dcterms:modified>
</cp:coreProperties>
</file>

<file path=docProps/custom.xml><?xml version="1.0" encoding="utf-8"?>
<Properties xmlns="http://schemas.openxmlformats.org/officeDocument/2006/custom-properties" xmlns:vt="http://schemas.openxmlformats.org/officeDocument/2006/docPropsVTypes"/>
</file>