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Navigating</w:t>
      </w:r>
      <w:r>
        <w:t xml:space="preserve"> </w:t>
      </w:r>
      <w:r>
        <w:t xml:space="preserve">Human</w:t>
      </w:r>
      <w:r>
        <w:t xml:space="preserve"> </w:t>
      </w:r>
      <w:r>
        <w:t xml:space="preserve">Resources</w:t>
      </w:r>
      <w:r>
        <w:t xml:space="preserve"> </w:t>
      </w:r>
      <w:r>
        <w:t xml:space="preserve">in</w:t>
      </w:r>
      <w:r>
        <w:t xml:space="preserve"> </w:t>
      </w:r>
      <w:r>
        <w:t xml:space="preserve">Egypt</w:t>
      </w:r>
      <w:r>
        <w:t xml:space="preserve"> </w:t>
      </w:r>
      <w:r>
        <w:t xml:space="preserve">-</w:t>
      </w:r>
      <w:r>
        <w:t xml:space="preserve"> </w:t>
      </w:r>
      <w:r>
        <w:t xml:space="preserve">A</w:t>
      </w:r>
      <w:r>
        <w:t xml:space="preserve"> </w:t>
      </w:r>
      <w:r>
        <w:t xml:space="preserve">Strategic</w:t>
      </w:r>
      <w:r>
        <w:t xml:space="preserve"> </w:t>
      </w:r>
      <w:r>
        <w:t xml:space="preserve">Guide</w:t>
      </w:r>
      <w:r>
        <w:t xml:space="preserve"> </w:t>
      </w:r>
      <w:r>
        <w:t xml:space="preserve">for</w:t>
      </w:r>
      <w:r>
        <w:t xml:space="preserve"> </w:t>
      </w:r>
      <w:r>
        <w:t xml:space="preserve">Cairo</w:t>
      </w:r>
    </w:p>
    <w:bookmarkStart w:id="28" w:name="X81c85c1c57d40bed8f26d67f9d5d6f895e5ebca"/>
    <w:p>
      <w:pPr>
        <w:pStyle w:val="Heading1"/>
      </w:pPr>
      <w:r>
        <w:t xml:space="preserve">The Strategic Evolution of the Human Resources Manager: A Book Report on Managing Talent in Egypt, Cairo</w:t>
      </w:r>
    </w:p>
    <w:p>
      <w:pPr>
        <w:pStyle w:val="FirstParagraph"/>
      </w:pPr>
      <w:r>
        <w:t xml:space="preserve">In the rapidly evolving landscape of global business, few cities embody dynamic growth and complex cultural nuance as vividly as</w:t>
      </w:r>
      <w:r>
        <w:t xml:space="preserve"> </w:t>
      </w:r>
      <w:r>
        <w:rPr>
          <w:bCs/>
          <w:b/>
        </w:rPr>
        <w:t xml:space="preserve">Egypt Cairo</w:t>
      </w:r>
      <w:r>
        <w:t xml:space="preserve">. As a central hub for economic activity in North Africa and the Middle East,</w:t>
      </w:r>
      <w:r>
        <w:t xml:space="preserve"> </w:t>
      </w:r>
      <w:r>
        <w:rPr>
          <w:bCs/>
          <w:b/>
        </w:rPr>
        <w:t xml:space="preserve">Egypt Cairo</w:t>
      </w:r>
      <w:r>
        <w:t xml:space="preserve"> </w:t>
      </w:r>
      <w:r>
        <w:t xml:space="preserve">presents unique challenges and opportunities for organizational leadership. This book report analyzes a comprehensive guide dedicated to the role of the</w:t>
      </w:r>
    </w:p>
    <w:p>
      <w:pPr>
        <w:pStyle w:val="BodyText"/>
      </w:pPr>
      <w:r>
        <w:t xml:space="preserve">Human Resources Manager, exploring how this critical position must adapt its strategies to thrive within the specific socio-economic context of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Egypt Cairo</w:t>
        </w:r>
      </w:hyperlink>
      <w:r>
        <w:t xml:space="preserve">.</w:t>
      </w:r>
    </w:p>
    <w:bookmarkStart w:id="20" w:name="X95cfe433540d967a496f29e58eda68624b7ad66"/>
    <w:p>
      <w:pPr>
        <w:pStyle w:val="Heading2"/>
      </w:pPr>
      <w:r>
        <w:t xml:space="preserve">Introduction: The Critical Role of Human Resources in Egypt Cairo</w:t>
      </w:r>
    </w:p>
    <w:p>
      <w:pPr>
        <w:pStyle w:val="FirstParagraph"/>
      </w:pPr>
      <w:r>
        <w:t xml:space="preserve">The primary thesis of this book is that the traditional administrative view of Human Resources (HR) is obsolete, particularly in emerging markets like</w:t>
      </w:r>
      <w:r>
        <w:t xml:space="preserve"> </w:t>
      </w:r>
      <w:r>
        <w:rPr>
          <w:bCs/>
          <w:b/>
        </w:rPr>
        <w:t xml:space="preserve">Egypt Cairo</w:t>
      </w:r>
      <w:r>
        <w:t xml:space="preserve">. The author argues that the modern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Human Resources Manager</w:t>
        </w:r>
      </w:hyperlink>
      <w:r>
        <w:t xml:space="preserve"> </w:t>
      </w:r>
      <w:r>
        <w:t xml:space="preserve">must transition from a policy enforcer to a strategic business partner. In the bustling metropolis of</w:t>
      </w:r>
    </w:p>
    <w:p>
      <w:pPr>
        <w:pStyle w:val="BodyText"/>
      </w:pPr>
      <w:r>
        <w:t xml:space="preserve">Egypt Cairo, where large corporations compete with vibrant startups and multinational enterprises, talent acquisition and retention are not merely logistical tasks but strategic imperatives. The book highlights that in</w:t>
      </w:r>
    </w:p>
    <w:p>
      <w:pPr>
        <w:pStyle w:val="BodyText"/>
      </w:pPr>
      <w:r>
        <w:t xml:space="preserve">Egypt Cairo, the demographic youth bulge offers an abundant labor pool, yet the skills gap remains a significant hurdle. Therefore, the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Human Resources Manager</w:t>
        </w:r>
      </w:hyperlink>
      <w:r>
        <w:t xml:space="preserve"> </w:t>
      </w:r>
      <w:r>
        <w:t xml:space="preserve">plays a pivotal role in bridging this gap through targeted training and development programs tailored to local needs.</w:t>
      </w:r>
    </w:p>
    <w:bookmarkEnd w:id="20"/>
    <w:bookmarkStart w:id="21" w:name="cultural-nuances-and-management-styles"/>
    <w:p>
      <w:pPr>
        <w:pStyle w:val="Heading2"/>
      </w:pPr>
      <w:r>
        <w:t xml:space="preserve">Cultural Nuances and Management Styles</w:t>
      </w:r>
    </w:p>
    <w:p>
      <w:pPr>
        <w:pStyle w:val="FirstParagraph"/>
      </w:pPr>
      <w:r>
        <w:t xml:space="preserve">A substantial portion of the book is dedicated to understanding the cultural fabric of</w:t>
      </w:r>
    </w:p>
    <w:p>
      <w:pPr>
        <w:pStyle w:val="BodyText"/>
      </w:pPr>
      <w:r>
        <w:t xml:space="preserve">Egypt Cairo. The author emphasizes that effective management in</w:t>
      </w:r>
    </w:p>
    <w:p>
      <w:pPr>
        <w:pStyle w:val="BodyText"/>
      </w:pPr>
      <w:r>
        <w:t xml:space="preserve">Egypt Cairo requires a deep appreciation for hierarchical structures, relationship-based business practices, and the importance of personal connections (wasta). For the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Human Resources Manager</w:t>
        </w:r>
      </w:hyperlink>
      <w:r>
        <w:t xml:space="preserve">, this means that performance reviews cannot be conducted in a vacuum. They must be contextualized within long-term relationships between employers and employees.</w:t>
      </w:r>
    </w:p>
    <w:p>
      <w:pPr>
        <w:pStyle w:val="BodyText"/>
      </w:pPr>
      <w:r>
        <w:t xml:space="preserve">The text provides detailed case studies showing how Western management techniques, when imported without adaptation, often fail in</w:t>
      </w:r>
    </w:p>
    <w:p>
      <w:pPr>
        <w:pStyle w:val="BodyText"/>
      </w:pPr>
      <w:r>
        <w:t xml:space="preserve">Egypt Cairo. For instance, direct confrontation or blunt feedback mechanisms may cause loss of face and reduce morale. Instead, the book advises the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Human Resources Manager</w:t>
        </w:r>
      </w:hyperlink>
      <w:r>
        <w:t xml:space="preserve"> </w:t>
      </w:r>
      <w:r>
        <w:t xml:space="preserve">to adopt a more indirect and harmonious approach to conflict resolution. This cultural intelligence is vital for maintaining productivity and employee satisfaction in the competitive business environment of</w:t>
      </w:r>
    </w:p>
    <w:p>
      <w:pPr>
        <w:pStyle w:val="BodyText"/>
      </w:pPr>
      <w:r>
        <w:t xml:space="preserve">Egypt Cairo.</w:t>
      </w:r>
    </w:p>
    <w:bookmarkEnd w:id="21"/>
    <w:bookmarkStart w:id="22" w:name="X4cc599c53f605a6c1fed6e74f8390cfe0e2fe03"/>
    <w:p>
      <w:pPr>
        <w:pStyle w:val="Heading2"/>
      </w:pPr>
      <w:r>
        <w:t xml:space="preserve">Navigating Legal Frameworks and Labor Laws</w:t>
      </w:r>
    </w:p>
    <w:p>
      <w:pPr>
        <w:pStyle w:val="FirstParagraph"/>
      </w:pPr>
      <w:r>
        <w:t xml:space="preserve">One of the most practical sections of the book addresses the legal complexities facing businesses in</w:t>
      </w:r>
    </w:p>
    <w:p>
      <w:pPr>
        <w:pStyle w:val="BodyText"/>
      </w:pPr>
      <w:r>
        <w:t xml:space="preserve">Egypt Cairo. The author provides an exhaustive overview of Egyptian labor laws, which are known for their complexity and frequent amendments. For the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Human Resources Manager</w:t>
        </w:r>
      </w:hyperlink>
      <w:r>
        <w:t xml:space="preserve">, compliance is not optional; it is a daily operational requirement.</w:t>
      </w:r>
    </w:p>
    <w:p>
      <w:pPr>
        <w:pStyle w:val="BodyText"/>
      </w:pPr>
      <w:r>
        <w:t xml:space="preserve">The book details specific challenges related to contracts, termination procedures, social insurance contributions, and end-of-service gratuities. It warns that ignorance of these regulations can lead to severe financial penalties and reputational damage for companies operating in</w:t>
      </w:r>
    </w:p>
    <w:p>
      <w:pPr>
        <w:pStyle w:val="BodyText"/>
      </w:pPr>
      <w:r>
        <w:t xml:space="preserve">Egypt Cairo. The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Human Resources Manager</w:t>
        </w:r>
      </w:hyperlink>
      <w:r>
        <w:t xml:space="preserve"> </w:t>
      </w:r>
      <w:r>
        <w:t xml:space="preserve">is depicted as the first line of defense against legal risks. The text offers checklists and templates specifically designed for HR professionals dealing with labor disputes in</w:t>
      </w:r>
    </w:p>
    <w:p>
      <w:pPr>
        <w:pStyle w:val="BodyText"/>
      </w:pPr>
      <w:r>
        <w:t xml:space="preserve">Egypt Cairo, ensuring that they can navigate bureaucratic hurdles efficiently while protecting the rights of both employers and employees.</w:t>
      </w:r>
    </w:p>
    <w:bookmarkEnd w:id="22"/>
    <w:bookmarkStart w:id="23" w:name="X92e8fffdec0ead44c32b7397ae55c9790bdcd99"/>
    <w:p>
      <w:pPr>
        <w:pStyle w:val="Heading2"/>
      </w:pPr>
      <w:r>
        <w:t xml:space="preserve">Talent Acquisition and Retention Strategies in Egypt Cairo</w:t>
      </w:r>
    </w:p>
    <w:p>
      <w:pPr>
        <w:pStyle w:val="FirstParagraph"/>
      </w:pPr>
      <w:r>
        <w:t xml:space="preserve">Recruitment in</w:t>
      </w:r>
    </w:p>
    <w:p>
      <w:pPr>
        <w:pStyle w:val="BodyText"/>
      </w:pPr>
      <w:r>
        <w:t xml:space="preserve">Egypt Cairo differs significantly from Western markets. The book argues that the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Human Resources Manager</w:t>
        </w:r>
      </w:hyperlink>
      <w:r>
        <w:t xml:space="preserve"> </w:t>
      </w:r>
      <w:r>
        <w:t xml:space="preserve">must leverage local digital platforms, university partnerships, and internal referrals to find top talent. It highlights the rising expectation among young professionals in</w:t>
      </w:r>
    </w:p>
    <w:p>
      <w:pPr>
        <w:pStyle w:val="BodyText"/>
      </w:pPr>
      <w:r>
        <w:t xml:space="preserve">Egypt Cairo for flexible work arrangements, professional growth opportunities, and a positive workplace culture.</w:t>
      </w:r>
    </w:p>
    <w:p>
      <w:pPr>
        <w:pStyle w:val="BodyText"/>
      </w:pPr>
      <w:r>
        <w:t xml:space="preserve">To combat high turnover rates—a common issue in</w:t>
      </w:r>
    </w:p>
    <w:p>
      <w:pPr>
        <w:pStyle w:val="BodyText"/>
      </w:pPr>
      <w:r>
        <w:t xml:space="preserve">Egypt Cairo’s competitive job market—the book suggests that the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Human Resources Manager</w:t>
        </w:r>
      </w:hyperlink>
      <w:r>
        <w:t xml:space="preserve"> </w:t>
      </w:r>
      <w:r>
        <w:t xml:space="preserve">focus on employee engagement rather than just compensation. Strategies include creating clear career paths, offering continuous learning opportunities, and fostering a sense of community within the organization. The author notes that companies recognized as "employers of choice" in</w:t>
      </w:r>
    </w:p>
    <w:p>
      <w:pPr>
        <w:pStyle w:val="BodyText"/>
      </w:pPr>
      <w:r>
        <w:t xml:space="preserve">Egypt Cairo are those where the HR department actively listens to employee feedback and implements changes accordingly.</w:t>
      </w:r>
    </w:p>
    <w:bookmarkEnd w:id="23"/>
    <w:bookmarkStart w:id="24" w:name="Xbf2c5879e1051dce258f4473117c1f54c54d94e"/>
    <w:p>
      <w:pPr>
        <w:pStyle w:val="Heading2"/>
      </w:pPr>
      <w:r>
        <w:t xml:space="preserve">The Impact of Economic Volatility on HR Strategy</w:t>
      </w:r>
    </w:p>
    <w:p>
      <w:pPr>
        <w:pStyle w:val="FirstParagraph"/>
      </w:pPr>
      <w:r>
        <w:t xml:space="preserve">Inflation and currency fluctuations pose significant challenges for businesses in</w:t>
      </w:r>
    </w:p>
    <w:p>
      <w:pPr>
        <w:pStyle w:val="BodyText"/>
      </w:pPr>
      <w:r>
        <w:t xml:space="preserve">Egypt Cairo. The book dedicates a chapter to how the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Human Resources Manager</w:t>
        </w:r>
      </w:hyperlink>
      <w:r>
        <w:t xml:space="preserve"> </w:t>
      </w:r>
      <w:r>
        <w:t xml:space="preserve">can help stabilize the workforce during economic downturns. This involves restructuring compensation packages that retain real value despite inflation, such as offering benefits in kind or performance-based bonuses that adjust with market conditions.</w:t>
      </w:r>
    </w:p>
    <w:p>
      <w:pPr>
        <w:pStyle w:val="BodyText"/>
      </w:pPr>
      <w:r>
        <w:t xml:space="preserve">The author advises HR leaders in</w:t>
      </w:r>
    </w:p>
    <w:p>
      <w:pPr>
        <w:pStyle w:val="BodyText"/>
      </w:pPr>
      <w:r>
        <w:t xml:space="preserve">Egypt Cairo to maintain open communication about the company’s financial health to manage employee anxiety. Transparency is key to maintaining trust during turbulent economic periods. The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Human Resources Manager</w:t>
        </w:r>
      </w:hyperlink>
      <w:r>
        <w:t xml:space="preserve"> </w:t>
      </w:r>
      <w:r>
        <w:t xml:space="preserve">must balance cost-cutting measures with the need to retain key talent, ensuring that layoffs (if necessary) are conducted with dignity and in full compliance with local laws.</w:t>
      </w:r>
    </w:p>
    <w:bookmarkEnd w:id="24"/>
    <w:bookmarkStart w:id="25" w:name="digital-transformation-and-hr-tech"/>
    <w:p>
      <w:pPr>
        <w:pStyle w:val="Heading2"/>
      </w:pPr>
      <w:r>
        <w:t xml:space="preserve">Digital Transformation and HR Tech</w:t>
      </w:r>
    </w:p>
    <w:p>
      <w:pPr>
        <w:pStyle w:val="FirstParagraph"/>
      </w:pPr>
      <w:r>
        <w:t xml:space="preserve">The final major theme of the book is the integration of technology into HR processes. In</w:t>
      </w:r>
    </w:p>
    <w:p>
      <w:pPr>
        <w:pStyle w:val="BodyText"/>
      </w:pPr>
      <w:r>
        <w:t xml:space="preserve">Egypt Cairo, there is a rapid adoption of digital tools for payroll, recruitment, and performance management. The book argues that the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Human Resources Manager</w:t>
        </w:r>
      </w:hyperlink>
      <w:r>
        <w:t xml:space="preserve"> </w:t>
      </w:r>
      <w:r>
        <w:t xml:space="preserve">must become proficient in HR software to streamline operations and gain data-driven insights.</w:t>
      </w:r>
    </w:p>
    <w:p>
      <w:pPr>
        <w:pStyle w:val="BodyText"/>
      </w:pPr>
      <w:r>
        <w:t xml:space="preserve">However, the author cautions against technology replacing human interaction. Instead, technology should empower the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Human Resources Manager</w:t>
        </w:r>
      </w:hyperlink>
      <w:r>
        <w:t xml:space="preserve"> </w:t>
      </w:r>
      <w:r>
        <w:t xml:space="preserve">to spend more time on strategic initiatives and less on administrative paperwork. In a fast-paced environment like</w:t>
      </w:r>
    </w:p>
    <w:p>
      <w:pPr>
        <w:pStyle w:val="BodyText"/>
      </w:pPr>
      <w:r>
        <w:t xml:space="preserve">Egypt Cairo, efficiency is crucial for staying competitive.</w:t>
      </w:r>
    </w:p>
    <w:bookmarkEnd w:id="25"/>
    <w:bookmarkStart w:id="26" w:name="X8728206e73a6f2f05fe9ac4223be71317314b23"/>
    <w:p>
      <w:pPr>
        <w:pStyle w:val="Heading2"/>
      </w:pPr>
      <w:r>
        <w:t xml:space="preserve">Conclusion: The Future of HR in Egypt Cairo</w:t>
      </w:r>
    </w:p>
    <w:p>
      <w:pPr>
        <w:pStyle w:val="FirstParagraph"/>
      </w:pPr>
      <w:r>
        <w:t xml:space="preserve">In conclusion, this book serves as an essential manual for any professional aspiring to be or currently working as a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Human Resources Manager</w:t>
        </w:r>
      </w:hyperlink>
      <w:r>
        <w:t xml:space="preserve"> </w:t>
      </w:r>
      <w:r>
        <w:t xml:space="preserve">in</w:t>
      </w:r>
    </w:p>
    <w:p>
      <w:pPr>
        <w:pStyle w:val="BodyText"/>
      </w:pPr>
      <w:r>
        <w:t xml:space="preserve">Egypt Cairo. It successfully synthesizes global best practices with local realities, providing actionable advice on cultural sensitivity, legal compliance, talent management, and economic adaptation.</w:t>
      </w:r>
    </w:p>
    <w:p>
      <w:pPr>
        <w:pStyle w:val="BodyText"/>
      </w:pPr>
      <w:r>
        <w:t xml:space="preserve">The core message is clear: success in the HR field in</w:t>
      </w:r>
    </w:p>
    <w:p>
      <w:pPr>
        <w:pStyle w:val="BodyText"/>
      </w:pPr>
      <w:r>
        <w:t xml:space="preserve">Egypt Cairo requires a holistic approach that respects local traditions while embracing modern management techniques. The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Human Resources Manager</w:t>
        </w:r>
      </w:hyperlink>
      <w:r>
        <w:t xml:space="preserve"> </w:t>
      </w:r>
      <w:r>
        <w:t xml:space="preserve">is not just an administrator but a cultural ambassador and strategic leader who drives organizational success by nurturing human capital. For anyone looking to understand the intricacies of working in</w:t>
      </w:r>
    </w:p>
    <w:p>
      <w:pPr>
        <w:pStyle w:val="BodyText"/>
      </w:pPr>
      <w:r>
        <w:t xml:space="preserve">Egypt Cairo, this book provides invaluable insights, making it a must-read for HR professionals, business students, and executives operating in this vibrant region.</w:t>
      </w:r>
    </w:p>
    <w:p>
      <w:pPr>
        <w:pStyle w:val="BodyText"/>
      </w:pPr>
      <w:r>
        <w:t xml:space="preserve">The emphasis on adapting global standards to the unique context of</w:t>
      </w:r>
    </w:p>
    <w:p>
      <w:pPr>
        <w:pStyle w:val="BodyText"/>
      </w:pPr>
      <w:r>
        <w:t xml:space="preserve">Egypt Cairo ensures that the content remains relevant and practical. As</w:t>
      </w:r>
    </w:p>
    <w:p>
      <w:pPr>
        <w:pStyle w:val="BodyText"/>
      </w:pPr>
      <w:r>
        <w:t xml:space="preserve">Egypt Cairo continues to grow as an economic powerhouse, the role of the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Human Resources Manager</w:t>
        </w:r>
      </w:hyperlink>
      <w:r>
        <w:t xml:space="preserve"> </w:t>
      </w:r>
      <w:r>
        <w:t xml:space="preserve">will only become more critical. This book equips readers with the knowledge and tools needed to navigate this evolving landscape effectively.</w:t>
      </w:r>
    </w:p>
    <w:bookmarkEnd w:id="26"/>
    <w:bookmarkStart w:id="27" w:name="bibliographic-note"/>
    <w:p>
      <w:pPr>
        <w:pStyle w:val="Heading2"/>
      </w:pPr>
      <w:r>
        <w:t xml:space="preserve">Bibliographic Note</w:t>
      </w:r>
    </w:p>
    <w:p>
      <w:pPr>
        <w:pStyle w:val="FirstParagraph"/>
      </w:pPr>
      <w:r>
        <w:t xml:space="preserve">This report summarizes key themes relevant to practitioners and scholars interested in Human Resource Management within the specific context of</w:t>
      </w:r>
    </w:p>
    <w:p>
      <w:pPr>
        <w:pStyle w:val="BodyText"/>
      </w:pPr>
      <w:r>
        <w:t xml:space="preserve">Egypt Cairo. The insights provided are derived from contemporary literature focusing on HR practices, labor laws, and cultural management studies applicable to the region.</w:t>
      </w:r>
    </w:p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Navigating Human Resources in Egypt - A Strategic Guide for Cairo</dc:title>
  <dc:creator/>
  <cp:keywords/>
  <dcterms:created xsi:type="dcterms:W3CDTF">2026-07-29T08:53:06Z</dcterms:created>
  <dcterms:modified xsi:type="dcterms:W3CDTF">2026-07-29T08:53:06Z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