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Navigating Complexity: The Modern Human Resources Manager in the Context of Spain Valencia</w:t>
      </w:r>
    </w:p>
    <w:p>
      <w:pPr>
        <w:pStyle w:val="BodyText"/>
      </w:pPr>
      <w:r>
        <w:rPr>
          <w:bCs/>
          <w:b/>
        </w:rPr>
        <w:t xml:space="preserve">Type:</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rPr>
          <w:bCs/>
          <w:b/>
        </w:rPr>
        <w:t xml:space="preserve">Date:</w:t>
      </w:r>
      <w:r>
        <w:t xml:space="preserve"> </w:t>
      </w:r>
      <w:r>
        <w:t xml:space="preserve">October 26, 2023</w:t>
      </w:r>
    </w:p>
    <w:bookmarkStart w:id="27" w:name="section"/>
    <w:p>
      <w:pPr>
        <w:pStyle w:val="Heading1"/>
      </w:pPr>
    </w:p>
    <w:p>
      <w:pPr>
        <w:pStyle w:val="FirstParagraph"/>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t xml:space="preserve">The Strategic Role of the Human Resources Manager in Spain Valencia: A Comprehensive Analysis</w:t>
      </w:r>
    </w:p>
    <w:p>
      <w:pPr>
        <w:pStyle w:val="BodyText"/>
      </w:pPr>
      <w:r>
        <w:t xml:space="preserve">In the contemporary global business environment, no single function is more critical to organizational success than human capital management. However, this function does not exist in a vacuum; it is deeply embedded within specific legal, cultural, and economic frameworks. This book report explores the nuanced position of the</w:t>
      </w:r>
      <w:r>
        <w:t xml:space="preserve"> </w:t>
      </w:r>
      <w:r>
        <w:rPr>
          <w:bCs/>
          <w:b/>
        </w:rPr>
        <w:t xml:space="preserve">Human Resources Manager</w:t>
      </w:r>
      <w:r>
        <w:t xml:space="preserve">, specifically examining how this role must adapt to meet the unique demands operating within Spain Valencia.</w:t>
      </w:r>
    </w:p>
    <w:bookmarkStart w:id="20" w:name="the-unique-context-of-spain-valencia"/>
    <w:p>
      <w:pPr>
        <w:pStyle w:val="Heading2"/>
      </w:pPr>
      <w:r>
        <w:t xml:space="preserve">The Unique Context of Spain Valencia</w:t>
      </w:r>
    </w:p>
    <w:p>
      <w:pPr>
        <w:pStyle w:val="FirstParagraph"/>
      </w:pPr>
      <w:r>
        <w:t xml:space="preserve">To understand the weight of a Human Resources Manager's role, one must first appreciate the distinct characteristics of their operational theater: Spain Valencia. This region is not merely a geographical location but a dynamic economic hub characterized by its vibrant tourism industry, growing technology sector, and robust agricultural exports. Unlike Madrid or Barcelona, which often dominate national discourse on corporate headquarters,</w:t>
      </w:r>
    </w:p>
    <w:p>
      <w:pPr>
        <w:pStyle w:val="BodyText"/>
      </w:pPr>
      <w:r>
        <w:rPr>
          <w:bCs/>
          <w:b/>
        </w:rPr>
        <w:t xml:space="preserve">Spain Valencia</w:t>
      </w:r>
    </w:p>
    <w:p>
      <w:pPr>
        <w:pStyle w:val="BodyText"/>
      </w:pPr>
      <w:r>
        <w:t xml:space="preserve">For any organization operating here, the legal landscape is equally distinct. Spain possesses one of the most protective labor laws frameworks in Europe. The Workers' Statute (Estatuto de los Trabajadores) imposes strict regulations on hiring, firing, working hours, and collective bargaining. Therefore a Human Resources Manager cannot simply import generic global best practices; they must localize their strategies to comply with these rigid structures while maintaining organizational agility.</w:t>
      </w:r>
    </w:p>
    <w:bookmarkEnd w:id="20"/>
    <w:bookmarkStart w:id="24" w:name="Xc641bffb89c2428f20005af3fb1e68f0d82c4a8"/>
    <w:p>
      <w:pPr>
        <w:pStyle w:val="Heading2"/>
      </w:pPr>
      <w:r>
        <w:t xml:space="preserve">The Evolving Role of the Human Resources Manager</w:t>
      </w:r>
    </w:p>
    <w:p>
      <w:pPr>
        <w:pStyle w:val="FirstParagraph"/>
      </w:pPr>
      <w:r>
        <w:t xml:space="preserve">Traditionally, the role of a Human Resources Manager was viewed as administrative—a department focused on payroll, attendance, and basic compliance. However, this report argues that in modern organizations within Spain Valencia,</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t xml:space="preserve">Human Resources Manager</w:t>
      </w:r>
    </w:p>
    <w:p>
      <w:pPr>
        <w:pStyle w:val="BodyText"/>
      </w:pPr>
      <w:r>
        <w:t xml:space="preserve">The Evolving Role of the Human Resources Manager</w:t>
      </w:r>
    </w:p>
    <w:p>
      <w:pPr>
        <w:pStyle w:val="BodyText"/>
      </w:pPr>
      <w:r>
        <w:rPr>
          <w:bCs/>
          <w:b/>
        </w:rPr>
        <w:t xml:space="preserve">Human Resources Managers</w:t>
      </w:r>
    </w:p>
    <w:bookmarkStart w:id="21" w:name="X12c0aa700d3f2b373d18c1a3abffca95ee317df"/>
    <w:p>
      <w:pPr>
        <w:pStyle w:val="Heading3"/>
      </w:pPr>
      <w:r>
        <w:t xml:space="preserve">Talent Acquisition and Retention in a Hybrid Economy</w:t>
      </w:r>
    </w:p>
    <w:p>
      <w:pPr>
        <w:pStyle w:val="FirstParagraph"/>
      </w:pPr>
      <w:r>
        <w:t xml:space="preserve">The book highlights the challenge of finding skilled labor in Spain Valencia. While the region is becoming a hub for digital nomads and tech startups, there is often a skills gap between available local talent and corporate needs. The Human Resources Manager must therefore develop innovative recruitment strategies. This includes leveraging local universities such as Universitat de València to build pipelines for fresh graduates.</w:t>
      </w:r>
    </w:p>
    <w:p>
      <w:pPr>
        <w:pStyle w:val="BodyText"/>
      </w:pPr>
      <w:r>
        <w:t xml:space="preserve">Furthermore, retention is critical. In a region where family ties are strong and work-life balance is highly prized, the Human Resources Manager must design compensation packages that go beyond salary. Benefits such as flexible working hours, remote work options (teletrabajo), and cultural activities resonate deeply with employees in this region. The manager acts as the architect of employee experience, ensuring that the organizational culture aligns with the local expectation of respect and personal well-being.</w:t>
      </w:r>
    </w:p>
    <w:bookmarkEnd w:id="21"/>
    <w:bookmarkStart w:id="22" w:name="X251c5a2666c7f404b7f954564812140200522a4"/>
    <w:p>
      <w:pPr>
        <w:pStyle w:val="Heading3"/>
      </w:pPr>
      <w:r>
        <w:t xml:space="preserve">Navigating Labor Relations and Legal Compliance</w:t>
      </w:r>
    </w:p>
    <w:p>
      <w:pPr>
        <w:pStyle w:val="FirstParagraph"/>
      </w:pPr>
      <w:r>
        <w:t xml:space="preserve">A significant portion of the report focuses on legal compliance. In Spain Valencia, labor unions (such as UGT and CCOO) play a substantial role in corporate governance, particularly in larger industries like automotive manufacturing or large-scale tourism. The Human Resources Manager must be adept at negotiating with these bodies. Missteps here can lead to costly lawsuits, strikes, or reputational damage.</w:t>
      </w:r>
    </w:p>
    <w:p>
      <w:pPr>
        <w:pStyle w:val="BodyText"/>
      </w:pPr>
      <w:r>
        <w:t xml:space="preserve">The report emphasizes that the Human Resources Manager must possess not only HR expertise but also a deep understanding of Spanish labor law. This includes knowledge regarding collective agreements (convenios colectivos) which vary by sector and region. For instance, an HR manager in the tourism sector in Valencia faces different regulatory pressures than one in the agri-tech sector near Elche.</w:t>
      </w:r>
    </w:p>
    <w:bookmarkEnd w:id="22"/>
    <w:bookmarkStart w:id="23" w:name="cultural-intelligence-and-communication"/>
    <w:p>
      <w:pPr>
        <w:pStyle w:val="Heading3"/>
      </w:pPr>
      <w:r>
        <w:t xml:space="preserve">Cultural Intelligence and Communication</w:t>
      </w:r>
    </w:p>
    <w:p>
      <w:pPr>
        <w:pStyle w:val="FirstParagraph"/>
      </w:pPr>
      <w:r>
        <w:t xml:space="preserve">Effective communication is central to the role. In Spain Valencia, business relationships are built on trust and personal connection before transactions occur. The Human Resources Manager often serves as a cultural bridge, especially in multinational companies entering the market. They must interpret corporate directives from headquarters in a way that respects local sensibilities.</w:t>
      </w:r>
    </w:p>
    <w:p>
      <w:pPr>
        <w:pStyle w:val="BodyText"/>
      </w:pPr>
      <w:r>
        <w:t xml:space="preserve">The report notes that directness can sometimes be perceived as rude in this culture. Therefore, the Human Resources Manager must exercise high emotional intelligence when delivering feedback or managing performance issues. This cultural nuance is vital for maintaining morale and productivity.</w:t>
      </w:r>
    </w:p>
    <w:bookmarkEnd w:id="23"/>
    <w:bookmarkEnd w:id="24"/>
    <w:bookmarkStart w:id="25" w:name="strategic-implications-for-organizations"/>
    <w:p>
      <w:pPr>
        <w:pStyle w:val="Heading2"/>
      </w:pPr>
      <w:r>
        <w:t xml:space="preserve">Strategic Implications for Organizations</w:t>
      </w:r>
    </w:p>
    <w:p>
      <w:pPr>
        <w:pStyle w:val="FirstParagraph"/>
      </w:pPr>
      <w:r>
        <w:t xml:space="preserve">The findings suggest that organizations operating in Spain Valencia cannot afford to have a passive Human Resources department. Instead, they require proactive leaders who can anticipate labor market trends, manage diverse teams effectively, and ensure strict legal adherence.</w:t>
      </w:r>
    </w:p>
    <w:p>
      <w:pPr>
        <w:pStyle w:val="BodyText"/>
      </w:pPr>
      <w:r>
        <w:t xml:space="preserve">Investing in the professional development of the Human Resources Manager is crucial. This includes training in conflict resolution, local labor law updates, and cross-cultural communication skills. By empowering this role, companies can turn human capital into a competitive advantage rather than viewing it as a cost center.</w:t>
      </w:r>
    </w:p>
    <w:bookmarkEnd w:id="25"/>
    <w:bookmarkStart w:id="26" w:name="conclusion"/>
    <w:p>
      <w:pPr>
        <w:pStyle w:val="Heading2"/>
      </w:pPr>
      <w:r>
        <w:t xml:space="preserve">Conclusion</w:t>
      </w:r>
    </w:p>
    <w:p>
      <w:pPr>
        <w:pStyle w:val="FirstParagraph"/>
      </w:pPr>
      <w:r>
        <w:t xml:space="preserve">In conclusion,</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t xml:space="preserve">The Strategic Role</w:t>
      </w:r>
    </w:p>
    <w:p>
      <w:pPr>
        <w:pStyle w:val="BodyText"/>
      </w:pPr>
      <w:r>
        <w:rPr>
          <w:bCs/>
          <w:b/>
        </w:rPr>
        <w:t xml:space="preserve">Human Resources Managers</w:t>
      </w:r>
      <w:r>
        <w:t xml:space="preserve"> </w:t>
      </w:r>
      <w:r>
        <w:t xml:space="preserve">in</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t xml:space="preserve">This is a comprehensive Book Report analyzing the evolving role, responsibilities, and strategic importance of the Human Resources Manager within the specific socio-economic and cultural landscape of Spain Valencia.</w:t>
      </w:r>
    </w:p>
    <w:p>
      <w:pPr>
        <w:pStyle w:val="BodyText"/>
      </w:pPr>
      <w:r>
        <w:rPr>
          <w:bCs/>
          <w:b/>
        </w:rPr>
        <w:t xml:space="preserve">Spain Valencia</w:t>
      </w:r>
      <w:r>
        <w:t xml:space="preserve"> </w:t>
      </w:r>
      <w:r>
        <w:t xml:space="preserve">operate at a unique intersection of strict legal frameworks and vibrant local culture. They are tasked with balancing global corporate standards with local expectations. The successful HR manager is not just an administrator but a strategic leader, a legal expert, and a cultural diplomat.</w:t>
      </w:r>
    </w:p>
    <w:p>
      <w:pPr>
        <w:pStyle w:val="BodyText"/>
      </w:pPr>
      <w:r>
        <w:t xml:space="preserve">The report concludes that for any business aiming to thrive in this region, the quality of their Human Resources Management is directly correlated with its long-term sustainability. By understanding the specific nuances of working in Spain Valencia and empowering their HR leaders with the necessary tools and knowledge, organizations can foster a productive, compliant, and engaged workforce.</w:t>
      </w:r>
    </w:p>
    <w:p>
      <w:r>
        <w:pict>
          <v:rect style="width:0;height:1.5pt" o:hralign="center" o:hrstd="t" o:hr="t"/>
        </w:pict>
      </w:r>
    </w:p>
    <w:p>
      <w:pPr>
        <w:pStyle w:val="FirstParagraph"/>
      </w:pPr>
      <w:r>
        <w:rPr>
          <w:iCs/>
          <w:i/>
        </w:rPr>
        <w:t xml:space="preserve">This report serves as a critical overview for stakeholders interested in human capital strategy within the Mediterranean European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Human Resources Manager in Spain Valencia</dc:title>
  <dc:creator/>
  <dc:language>en</dc:language>
  <cp:keywords/>
  <dcterms:created xsi:type="dcterms:W3CDTF">2026-07-29T09:32:27Z</dcterms:created>
  <dcterms:modified xsi:type="dcterms:W3CDTF">2026-07-29T09:32:27Z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