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title"/>
    <w:p>
      <w:pPr>
        <w:pStyle w:val="Heading3"/>
      </w:pPr>
      <w:r>
        <w:rPr>
          <w:bCs/>
          <w:b/>
        </w:rPr>
        <w:t xml:space="preserve">Title:</w:t>
      </w:r>
    </w:p>
    <w:p>
      <w:pPr>
        <w:pStyle w:val="FirstParagraph"/>
      </w:pPr>
      <w:r>
        <w:t xml:space="preserve">Navigating the Modern Workforce: A Comprehensive Guide for the Human Resources Manager</w:t>
      </w:r>
      <w:r>
        <w:br/>
      </w:r>
      <w:r>
        <w:br/>
      </w:r>
    </w:p>
    <w:bookmarkEnd w:id="20"/>
    <w:bookmarkStart w:id="21" w:name="fictional-author"/>
    <w:p>
      <w:pPr>
        <w:pStyle w:val="Heading3"/>
      </w:pPr>
      <w:r>
        <w:rPr>
          <w:bCs/>
          <w:b/>
        </w:rPr>
        <w:t xml:space="preserve">Fictional Author:</w:t>
      </w:r>
    </w:p>
    <w:p>
      <w:pPr>
        <w:pStyle w:val="FirstParagraph"/>
      </w:pPr>
      <w:r>
        <w:t xml:space="preserve">Sarah Al-Mansoori &amp; James Sterling</w:t>
      </w:r>
      <w:r>
        <w:br/>
      </w:r>
      <w:r>
        <w:br/>
      </w:r>
    </w:p>
    <w:bookmarkEnd w:id="21"/>
    <w:bookmarkStart w:id="22" w:name="date-of-publication"/>
    <w:p>
      <w:pPr>
        <w:pStyle w:val="Heading3"/>
      </w:pPr>
      <w:r>
        <w:rPr>
          <w:bCs/>
          <w:b/>
        </w:rPr>
        <w:t xml:space="preserve">Date of Publication:</w:t>
      </w:r>
    </w:p>
    <w:p>
      <w:pPr>
        <w:pStyle w:val="FirstParagraph"/>
      </w:pPr>
      <w:r>
        <w:t xml:space="preserve">October 2023</w:t>
      </w:r>
      <w:r>
        <w:br/>
      </w:r>
      <w:r>
        <w:br/>
      </w:r>
    </w:p>
    <w:bookmarkEnd w:id="22"/>
    <w:bookmarkStart w:id="23" w:name="publisher"/>
    <w:p>
      <w:pPr>
        <w:pStyle w:val="Heading3"/>
      </w:pPr>
      <w:r>
        <w:rPr>
          <w:bCs/>
          <w:b/>
        </w:rPr>
        <w:t xml:space="preserve">Publisher:</w:t>
      </w:r>
    </w:p>
    <w:p>
      <w:pPr>
        <w:pStyle w:val="FirstParagraph"/>
      </w:pPr>
      <w:r>
        <w:t xml:space="preserve">Global Business Press</w:t>
      </w:r>
      <w:r>
        <w:br/>
      </w:r>
      <w:r>
        <w:br/>
      </w:r>
    </w:p>
    <w:p>
      <w:pPr>
        <w:pStyle w:val="BodyText"/>
      </w:pPr>
      <w:r>
        <w:t xml:space="preserve">This document serves as an analytical book report tailored specifically for professionals operating within the unique business ecosystem of the United Arab Emirates Dubai.</w:t>
      </w:r>
    </w:p>
    <w:bookmarkEnd w:id="23"/>
    <w:bookmarkStart w:id="30" w:name="X8fb653a860b9e5c3c98eb0428187dc6e4f4ebd9"/>
    <w:p>
      <w:pPr>
        <w:pStyle w:val="Heading1"/>
      </w:pPr>
      <w:r>
        <w:t xml:space="preserve">The Strategic Human Resources Manager in United Arab Emirates Dubai: A Critical Analysis</w:t>
      </w:r>
    </w:p>
    <w:p>
      <w:pPr>
        <w:pStyle w:val="FirstParagraph"/>
      </w:pPr>
      <w:r>
        <w:t xml:space="preserve">In the rapidly evolving landscape of global business, few regions exemplify transformation as vividly as the</w:t>
      </w:r>
      <w:r>
        <w:t xml:space="preserve"> </w:t>
      </w:r>
      <w:r>
        <w:rPr>
          <w:bCs/>
          <w:b/>
        </w:rPr>
        <w:t xml:space="preserve">United Arab Emirates Dubai</w:t>
      </w:r>
      <w:r>
        <w:t xml:space="preserve">. It is a metropolis defined by its futuristic skyline, economic diversification away from oil reliance, and a hyper-connected international workforce. Within this dynamic environment, the role of the</w:t>
      </w:r>
      <w:r>
        <w:t xml:space="preserve"> </w:t>
      </w:r>
      <w:r>
        <w:rPr>
          <w:bCs/>
          <w:b/>
        </w:rPr>
        <w:t xml:space="preserve">Human Resources Manager</w:t>
      </w:r>
      <w:r>
        <w:t xml:space="preserve"> </w:t>
      </w:r>
      <w:r>
        <w:t xml:space="preserve">has transcended traditional administrative duties to become a pivotal strategic partner. This book report analyzes recent literature concerning HR management practices within this specific context, exploring how the</w:t>
      </w:r>
      <w:r>
        <w:t xml:space="preserve"> </w:t>
      </w:r>
      <w:r>
        <w:rPr>
          <w:bCs/>
          <w:b/>
        </w:rPr>
        <w:t xml:space="preserve">Human Resources Manager</w:t>
      </w:r>
      <w:r>
        <w:t xml:space="preserve"> </w:t>
      </w:r>
      <w:r>
        <w:t xml:space="preserve">must adapt their strategies to thrive in</w:t>
      </w:r>
      <w:r>
        <w:t xml:space="preserve"> </w:t>
      </w:r>
      <w:r>
        <w:rPr>
          <w:bCs/>
          <w:b/>
        </w:rPr>
        <w:t xml:space="preserve">Dubai</w:t>
      </w:r>
      <w:r>
        <w:t xml:space="preserve">, United Arab Emirates.</w:t>
      </w:r>
    </w:p>
    <w:bookmarkStart w:id="24" w:name="X87a6f1cf0272b748d5a6f868d12942dadb5aac7"/>
    <w:p>
      <w:pPr>
        <w:pStyle w:val="Heading2"/>
      </w:pPr>
      <w:r>
        <w:t xml:space="preserve">The Changing Landscape of Talent in Dubai</w:t>
      </w:r>
    </w:p>
    <w:p>
      <w:pPr>
        <w:pStyle w:val="FirstParagraph"/>
      </w:pPr>
      <w:r>
        <w:t xml:space="preserve">The first section of the text delves into the demographic reality of working in the United Arab Emirates. The workforce in Dubai is uniquely multicultural, with expatriates comprising a significant majority. For the</w:t>
      </w:r>
      <w:r>
        <w:t xml:space="preserve"> </w:t>
      </w:r>
      <w:r>
        <w:rPr>
          <w:bCs/>
          <w:b/>
        </w:rPr>
        <w:t xml:space="preserve">Human Resources Manager</w:t>
      </w:r>
      <w:r>
        <w:t xml:space="preserve">, this presents both an opportunity and a complex challenge. The literature argues that effective HR management in this region requires more than just recruitment; it demands cultural intelligence (CQ). A successful</w:t>
      </w:r>
      <w:r>
        <w:t xml:space="preserve"> </w:t>
      </w:r>
      <w:r>
        <w:rPr>
          <w:bCs/>
          <w:b/>
        </w:rPr>
        <w:t xml:space="preserve">Human Resources Manager</w:t>
      </w:r>
      <w:r>
        <w:t xml:space="preserve"> </w:t>
      </w:r>
      <w:r>
        <w:t xml:space="preserve">must navigate the delicate balance between maintaining local Emirati traditions and fostering an inclusive environment for talent from over 200 nationalities.</w:t>
      </w:r>
    </w:p>
    <w:p>
      <w:pPr>
        <w:pStyle w:val="BodyText"/>
      </w:pPr>
      <w:r>
        <w:t xml:space="preserve">The book highlights that in</w:t>
      </w:r>
      <w:r>
        <w:t xml:space="preserve"> </w:t>
      </w:r>
      <w:r>
        <w:rPr>
          <w:bCs/>
          <w:b/>
        </w:rPr>
        <w:t xml:space="preserve">Dubai</w:t>
      </w:r>
      <w:r>
        <w:t xml:space="preserve">, the expectation of cultural sensitivity is not merely a "soft skill" but a operational necessity. The text provides case studies where companies failed due to cultural missteps, emphasizing that the</w:t>
      </w:r>
      <w:r>
        <w:t xml:space="preserve"> </w:t>
      </w:r>
      <w:r>
        <w:rPr>
          <w:bCs/>
          <w:b/>
        </w:rPr>
        <w:t xml:space="preserve">Human Resources Manager</w:t>
      </w:r>
      <w:r>
        <w:t xml:space="preserve"> </w:t>
      </w:r>
      <w:r>
        <w:t xml:space="preserve">acts as the primary bridge between corporate headquarters and local societal norms. This includes understanding labor laws specific to the</w:t>
      </w:r>
      <w:r>
        <w:t xml:space="preserve"> </w:t>
      </w:r>
      <w:r>
        <w:rPr>
          <w:bCs/>
          <w:b/>
        </w:rPr>
        <w:t xml:space="preserve">United Arab Emirates</w:t>
      </w:r>
      <w:r>
        <w:t xml:space="preserve">, such as recent reforms regarding employment contracts, non-compete clauses, and end-of-service benefits.</w:t>
      </w:r>
    </w:p>
    <w:bookmarkEnd w:id="24"/>
    <w:bookmarkStart w:id="25" w:name="digital-transformation-and-hr-technology"/>
    <w:p>
      <w:pPr>
        <w:pStyle w:val="Heading2"/>
      </w:pPr>
      <w:r>
        <w:t xml:space="preserve">Digital Transformation and HR Technology</w:t>
      </w:r>
    </w:p>
    <w:p>
      <w:pPr>
        <w:pStyle w:val="FirstParagraph"/>
      </w:pPr>
      <w:r>
        <w:t xml:space="preserve">A significant portion of the report focuses on technology. Dubai positions itself as a smart city, aiming to be the global benchmark for digital governance. Consequently, the role of the</w:t>
      </w:r>
      <w:r>
        <w:t xml:space="preserve"> </w:t>
      </w:r>
      <w:r>
        <w:rPr>
          <w:bCs/>
          <w:b/>
        </w:rPr>
        <w:t xml:space="preserve">Human Resources Manager</w:t>
      </w:r>
      <w:r>
        <w:t xml:space="preserve"> </w:t>
      </w:r>
      <w:r>
        <w:t xml:space="preserve">is increasingly defined by proficiency in HR Information Systems (HRIS). The book asserts that modern HR leaders in</w:t>
      </w:r>
      <w:r>
        <w:t xml:space="preserve"> </w:t>
      </w:r>
      <w:r>
        <w:rPr>
          <w:bCs/>
          <w:b/>
        </w:rPr>
        <w:t xml:space="preserve">Dubai</w:t>
      </w:r>
      <w:r>
        <w:t xml:space="preserve"> </w:t>
      </w:r>
      <w:r>
        <w:t xml:space="preserve">must leverage Artificial Intelligence for recruitment processes to handle high-volume hiring efficiently.</w:t>
      </w:r>
    </w:p>
    <w:p>
      <w:pPr>
        <w:pStyle w:val="BodyText"/>
      </w:pPr>
      <w:r>
        <w:t xml:space="preserve">The text critiques traditional manual methods, arguing that they are obsolete in the fast-paced business environment of the United Arab Emirates. For instance, digital onboarding platforms are highlighted as essential tools for integrating new hires quickly. The</w:t>
      </w:r>
      <w:r>
        <w:t xml:space="preserve"> </w:t>
      </w:r>
      <w:r>
        <w:rPr>
          <w:bCs/>
          <w:b/>
        </w:rPr>
        <w:t xml:space="preserve">Human Resources Manager</w:t>
      </w:r>
      <w:r>
        <w:t xml:space="preserve"> </w:t>
      </w:r>
      <w:r>
        <w:t xml:space="preserve">is portrayed as a change agent who must drive this digital adoption within their organizations. Failure to embrace these technologies can lead to inefficiencies and an inability to compete for top talent in</w:t>
      </w:r>
      <w:r>
        <w:t xml:space="preserve"> </w:t>
      </w:r>
      <w:r>
        <w:rPr>
          <w:bCs/>
          <w:b/>
        </w:rPr>
        <w:t xml:space="preserve">Dubai’s</w:t>
      </w:r>
      <w:r>
        <w:t xml:space="preserve"> </w:t>
      </w:r>
      <w:r>
        <w:t xml:space="preserve">competitive market.</w:t>
      </w:r>
    </w:p>
    <w:bookmarkEnd w:id="25"/>
    <w:bookmarkStart w:id="26" w:name="talent-retention-and-employee-well-being"/>
    <w:p>
      <w:pPr>
        <w:pStyle w:val="Heading2"/>
      </w:pPr>
      <w:r>
        <w:t xml:space="preserve">Talent Retention and Employee Well-being</w:t>
      </w:r>
    </w:p>
    <w:p>
      <w:pPr>
        <w:pStyle w:val="FirstParagraph"/>
      </w:pPr>
      <w:r>
        <w:t xml:space="preserve">One of the most compelling chapters addresses retention strategies. In a city where job mobility is high, retaining skilled professionals is critical. The book suggests that the</w:t>
      </w:r>
      <w:r>
        <w:t xml:space="preserve"> </w:t>
      </w:r>
      <w:r>
        <w:rPr>
          <w:bCs/>
          <w:b/>
        </w:rPr>
        <w:t xml:space="preserve">Human Resources Manager</w:t>
      </w:r>
      <w:r>
        <w:t xml:space="preserve"> </w:t>
      </w:r>
      <w:r>
        <w:t xml:space="preserve">in the United Arab Emirates must focus on holistic well-being initiatives. This goes beyond standard health insurance and includes mental health support, work-life balance programs, and professional development opportunities.</w:t>
      </w:r>
    </w:p>
    <w:p>
      <w:pPr>
        <w:pStyle w:val="BodyText"/>
      </w:pPr>
      <w:r>
        <w:t xml:space="preserve">The analysis reveals that employees in</w:t>
      </w:r>
      <w:r>
        <w:t xml:space="preserve"> </w:t>
      </w:r>
      <w:r>
        <w:rPr>
          <w:bCs/>
          <w:b/>
        </w:rPr>
        <w:t xml:space="preserve">Dubai</w:t>
      </w:r>
      <w:r>
        <w:t xml:space="preserve"> </w:t>
      </w:r>
      <w:r>
        <w:t xml:space="preserve">are increasingly valuing purpose-driven work. The text provides data indicating that companies with strong Employer Value Propositions (EVP) see lower turnover rates. Here, the</w:t>
      </w:r>
      <w:r>
        <w:t xml:space="preserve"> </w:t>
      </w:r>
      <w:r>
        <w:rPr>
          <w:bCs/>
          <w:b/>
        </w:rPr>
        <w:t xml:space="preserve">Human Resources Manager</w:t>
      </w:r>
      <w:r>
        <w:t xml:space="preserve"> </w:t>
      </w:r>
      <w:r>
        <w:t xml:space="preserve">plays a crucial role in defining and communicating the company’s mission to align with employee values. The report emphasizes that in the competitive landscape of</w:t>
      </w:r>
      <w:r>
        <w:t xml:space="preserve"> </w:t>
      </w:r>
      <w:r>
        <w:rPr>
          <w:bCs/>
          <w:b/>
        </w:rPr>
        <w:t xml:space="preserve">Dubai</w:t>
      </w:r>
      <w:r>
        <w:t xml:space="preserve">, salary is no longer the sole determinant of loyalty; culture and growth opportunities are equally significant factors.</w:t>
      </w:r>
    </w:p>
    <w:bookmarkEnd w:id="26"/>
    <w:bookmarkStart w:id="27" w:name="X53e581a2d2dbccae3deb9b344bb2199d235c456"/>
    <w:p>
      <w:pPr>
        <w:pStyle w:val="Heading2"/>
      </w:pPr>
      <w:r>
        <w:t xml:space="preserve">Nationalization and Local Talent Development (Emiratization)</w:t>
      </w:r>
    </w:p>
    <w:p>
      <w:pPr>
        <w:pStyle w:val="FirstParagraph"/>
      </w:pPr>
      <w:r>
        <w:t xml:space="preserve">No discussion on HR in the United Arab Emirates is complete without addressing Emiratization. The book dedicates a substantial section to the government’s push for integrating Emirati nationals into the private sector. For any</w:t>
      </w:r>
      <w:r>
        <w:t xml:space="preserve"> </w:t>
      </w:r>
      <w:r>
        <w:rPr>
          <w:bCs/>
          <w:b/>
        </w:rPr>
        <w:t xml:space="preserve">Human Resources Manager</w:t>
      </w:r>
      <w:r>
        <w:t xml:space="preserve"> </w:t>
      </w:r>
      <w:r>
        <w:t xml:space="preserve">operating in this region, compliance with these national directives is mandatory.</w:t>
      </w:r>
    </w:p>
    <w:p>
      <w:pPr>
        <w:pStyle w:val="BodyText"/>
      </w:pPr>
      <w:r>
        <w:t xml:space="preserve">The text offers strategic advice on how HR leaders can create mentorship programs and career pathways specifically designed for local talent. It argues that the</w:t>
      </w:r>
      <w:r>
        <w:t xml:space="preserve"> </w:t>
      </w:r>
      <w:r>
        <w:rPr>
          <w:bCs/>
          <w:b/>
        </w:rPr>
        <w:t xml:space="preserve">Human Resources Manager</w:t>
      </w:r>
      <w:r>
        <w:t xml:space="preserve"> </w:t>
      </w:r>
      <w:r>
        <w:t xml:space="preserve">must view Emiratization not as a regulatory burden but as a long-term strategic investment. By partnering with local universities and government entities, HR professionals in</w:t>
      </w:r>
      <w:r>
        <w:t xml:space="preserve"> </w:t>
      </w:r>
      <w:r>
        <w:rPr>
          <w:bCs/>
          <w:b/>
        </w:rPr>
        <w:t xml:space="preserve">Dubai</w:t>
      </w:r>
      <w:r>
        <w:t xml:space="preserve"> </w:t>
      </w:r>
      <w:r>
        <w:t xml:space="preserve">can build robust pipelines of homegrown talent. This aligns the company’s goals with the broader economic vision of the United Arab Emirates.</w:t>
      </w:r>
    </w:p>
    <w:bookmarkEnd w:id="27"/>
    <w:bookmarkStart w:id="28" w:name="leadership-and-strategic-alignment"/>
    <w:p>
      <w:pPr>
        <w:pStyle w:val="Heading2"/>
      </w:pPr>
      <w:r>
        <w:t xml:space="preserve">Leadership and Strategic Alignment</w:t>
      </w:r>
    </w:p>
    <w:p>
      <w:pPr>
        <w:pStyle w:val="FirstParagraph"/>
      </w:pPr>
      <w:r>
        <w:t xml:space="preserve">The final major theme explores the shift from operational HR to strategic partnership. The book posits that in</w:t>
      </w:r>
      <w:r>
        <w:t xml:space="preserve"> </w:t>
      </w:r>
      <w:r>
        <w:rPr>
          <w:bCs/>
          <w:b/>
        </w:rPr>
        <w:t xml:space="preserve">Dubai</w:t>
      </w:r>
      <w:r>
        <w:t xml:space="preserve">, top executives expect HR to contribute directly to business outcomes. The</w:t>
      </w:r>
      <w:r>
        <w:t xml:space="preserve"> </w:t>
      </w:r>
      <w:r>
        <w:rPr>
          <w:bCs/>
          <w:b/>
        </w:rPr>
        <w:t xml:space="preserve">Human Resources Manager</w:t>
      </w:r>
      <w:r>
        <w:t xml:space="preserve"> </w:t>
      </w:r>
      <w:r>
        <w:t xml:space="preserve">is expected to provide data-driven insights on workforce planning, labor market trends, and organizational design.</w:t>
      </w:r>
    </w:p>
    <w:p>
      <w:pPr>
        <w:pStyle w:val="BodyText"/>
      </w:pPr>
      <w:r>
        <w:t xml:space="preserve">The literature suggests that HR leaders must be fluent in the language of finance and strategy. In a hub like</w:t>
      </w:r>
      <w:r>
        <w:t xml:space="preserve"> </w:t>
      </w:r>
      <w:r>
        <w:rPr>
          <w:bCs/>
          <w:b/>
        </w:rPr>
        <w:t xml:space="preserve">Dubai</w:t>
      </w:r>
      <w:r>
        <w:t xml:space="preserve">, where business decisions are made rapidly, HR cannot afford to be reactive. The report concludes that the most effective</w:t>
      </w:r>
      <w:r>
        <w:t xml:space="preserve"> </w:t>
      </w:r>
      <w:r>
        <w:rPr>
          <w:bCs/>
          <w:b/>
        </w:rPr>
        <w:t xml:space="preserve">Human Resources Manager</w:t>
      </w:r>
      <w:r>
        <w:t xml:space="preserve"> </w:t>
      </w:r>
      <w:r>
        <w:t xml:space="preserve">is one who anticipates challenges, such as regulatory changes or economic fluctuations, and proactively adjusts workforce strategies to protect the organization’s interests.</w:t>
      </w:r>
    </w:p>
    <w:bookmarkEnd w:id="28"/>
    <w:bookmarkStart w:id="29" w:name="conclusion"/>
    <w:p>
      <w:pPr>
        <w:pStyle w:val="Heading2"/>
      </w:pPr>
      <w:r>
        <w:t xml:space="preserve">Conclusion</w:t>
      </w:r>
    </w:p>
    <w:p>
      <w:pPr>
        <w:pStyle w:val="FirstParagraph"/>
      </w:pPr>
      <w:r>
        <w:t xml:space="preserve">In conclusion, this book provides a vital roadmap for professionals striving to excel in the complex HR landscape of the United Arab Emirates Dubai. It underscores that being a</w:t>
      </w:r>
      <w:r>
        <w:t xml:space="preserve"> </w:t>
      </w:r>
      <w:r>
        <w:rPr>
          <w:bCs/>
          <w:b/>
        </w:rPr>
        <w:t xml:space="preserve">Human Resources Manager</w:t>
      </w:r>
      <w:r>
        <w:t xml:space="preserve"> </w:t>
      </w:r>
      <w:r>
        <w:t xml:space="preserve">in this region requires a multifaceted approach: cultural agility, technological fluency, strategic foresight, and regulatory compliance. The unique environment of</w:t>
      </w:r>
      <w:r>
        <w:t xml:space="preserve"> </w:t>
      </w:r>
      <w:r>
        <w:rPr>
          <w:bCs/>
          <w:b/>
        </w:rPr>
        <w:t xml:space="preserve">Dubai</w:t>
      </w:r>
      <w:r>
        <w:t xml:space="preserve">, with its blend of tradition and modernity, demands HR leaders who can navigate these nuances effectively.</w:t>
      </w:r>
    </w:p>
    <w:p>
      <w:pPr>
        <w:pStyle w:val="BodyText"/>
      </w:pPr>
      <w:r>
        <w:t xml:space="preserve">The text serves as an essential resource for current practitioners and students alike. It reinforces the idea that in the United Arab Emirates, HR is not just a support function but a core driver of organizational success. By adopting the strategies outlined in this report,</w:t>
      </w:r>
      <w:r>
        <w:t xml:space="preserve"> </w:t>
      </w:r>
      <w:r>
        <w:rPr>
          <w:bCs/>
          <w:b/>
        </w:rPr>
        <w:t xml:space="preserve">Human Resources Managers</w:t>
      </w:r>
      <w:r>
        <w:t xml:space="preserve"> </w:t>
      </w:r>
      <w:r>
        <w:t xml:space="preserve">can better align their teams with the dynamic economic goals of</w:t>
      </w:r>
      <w:r>
        <w:t xml:space="preserve"> </w:t>
      </w:r>
      <w:r>
        <w:rPr>
          <w:bCs/>
          <w:b/>
        </w:rPr>
        <w:t xml:space="preserve">Dubai</w:t>
      </w:r>
      <w:r>
        <w:t xml:space="preserve">, ensuring sustainable growth and workforce satisfaction in one of the world’s most vibrant business centers.</w:t>
      </w:r>
    </w:p>
    <w:p>
      <w:r>
        <w:pict>
          <v:rect style="width:0;height:1.5pt" o:hralign="center" o:hrstd="t" o:hr="t"/>
        </w:pict>
      </w:r>
    </w:p>
    <w:p>
      <w:pPr>
        <w:pStyle w:val="FirstParagraph"/>
      </w:pPr>
      <w:r>
        <w:t xml:space="preserve">Note: This report summarizes key themes relevant to the specified context. Readers are encouraged to apply these concepts within their specific organizational frameworks while adhering to local laws in the United Arab Emirates.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United Arab Emirates Dubai</dc:title>
  <dc:creator/>
  <dc:language>en</dc:language>
  <cp:keywords/>
  <dcterms:created xsi:type="dcterms:W3CDTF">2026-07-29T21:29:19Z</dcterms:created>
  <dcterms:modified xsi:type="dcterms:W3CDTF">2026-07-29T21:29:19Z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