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211a6c3778b75320d070eea85713675f1130859"/>
    <w:p>
      <w:pPr>
        <w:pStyle w:val="Heading1"/>
      </w:pPr>
      <w:r>
        <w:t xml:space="preserve">A Comprehensive Book Report on the Human Resources Manager</w:t>
      </w:r>
    </w:p>
    <w:p>
      <w:pPr>
        <w:pStyle w:val="FirstParagraph"/>
      </w:pPr>
      <w:r>
        <w:t xml:space="preserve">Contextualized within the Dynamic Landscape of United States New York City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Strategic Analysis of Human Resources Management in a Metropolitan Context</w:t>
      </w:r>
      <w:r>
        <w:br/>
      </w:r>
    </w:p>
    <w:p>
      <w:pPr>
        <w:pStyle w:val="BodyText"/>
      </w:pPr>
      <w:r>
        <w:t xml:space="preserve">Synopsis:</w:t>
      </w:r>
    </w:p>
    <w:bookmarkStart w:id="20" w:name="i.-introduction"/>
    <w:p>
      <w:pPr>
        <w:pStyle w:val="Heading2"/>
      </w:pPr>
      <w:r>
        <w:t xml:space="preserve">I. Introduction</w:t>
      </w:r>
    </w:p>
    <w:p>
      <w:pPr>
        <w:pStyle w:val="FirstParagraph"/>
      </w:pPr>
      <w:r>
        <w:t xml:space="preserve">In the vast and intricate tapestry of modern corporate structures, the role of the Human Resources (HR) Manager is frequently misunderstood as merely administrative or bureaucratic. However, a deep dive into contemporary literature regarding organizational behavior and strategic management reveals that this position is actually pivotal to survival, innovation, and cultural cohesion. This report analyzes key themes found in essential HR literature to understand the multifaceted responsibilities of a Human Resources Manager. Furthermore, this analysis specifically contextualizes these responsibilities within the unique socio-economic and legal environment of United States New York City. The fast-paced, high-stakes atmosphere of New York demands an HR professional who is not only well-versed in theory but also adept at navigating complex local regulations and diverse workforce dynamics.</w:t>
      </w:r>
    </w:p>
    <w:p>
      <w:pPr>
        <w:pStyle w:val="BodyText"/>
      </w:pPr>
      <w:r>
        <w:t xml:space="preserve">The primary objective of this book report is to elucidate how a Human Resources Manager operates as a strategic partner rather than just a policy enforcer. By examining texts such as *Human Resource Management* by Gary Dessler and *The HR Answer Book*, we can extract critical insights that are particularly relevant when applied to the bustling metropolitan context of United States New York City. The intersection of global business standards with local municipal mandates creates a unique challenge set for HR leaders in this region.</w:t>
      </w:r>
    </w:p>
    <w:bookmarkEnd w:id="20"/>
    <w:bookmarkStart w:id="21" w:name="Xe11f17be54641db59c75157979e384b26744b5a"/>
    <w:p>
      <w:pPr>
        <w:pStyle w:val="Heading2"/>
      </w:pPr>
      <w:r>
        <w:t xml:space="preserve">II. The Evolution of the Human Resources Manager Role</w:t>
      </w:r>
    </w:p>
    <w:p>
      <w:pPr>
        <w:pStyle w:val="FirstParagraph"/>
      </w:pPr>
      <w:r>
        <w:t xml:space="preserve">Historically, personnel management was reactive, focusing on compliance and record-keeping. Modern literature emphasizes a shift toward strategic human capital management. A Human Resources Manager today must align talent acquisition and development with the broader business goals of the organization. In United States New York City, where competition for top talent across finance, technology, media, and fashion is fierce this strategic alignment is even more critical.</w:t>
      </w:r>
    </w:p>
    <w:p>
      <w:pPr>
        <w:pStyle w:val="BodyText"/>
      </w:pPr>
      <w:r>
        <w:t xml:space="preserve">Key themes from authoritative texts highlight that the Human Resources Manager must act as a change agent. They are responsible for driving organizational culture during mergers, acquisitions, or digital transformations. In New York City’s volatile market, where companies may pivot strategies rapidly in response to global economic shifts, the HR Manager must be agile. They serve as the bridge between executive vision and employee execution, ensuring that workforce morale remains high even during periods of uncertainty.</w:t>
      </w:r>
    </w:p>
    <w:bookmarkEnd w:id="21"/>
    <w:bookmarkStart w:id="22" w:name="Xb3c73c31ac5e89563f7bc67ebd091b06ca43faa"/>
    <w:p>
      <w:pPr>
        <w:pStyle w:val="Heading2"/>
      </w:pPr>
      <w:r>
        <w:t xml:space="preserve">III. Legal Compliance and Ethical Considerations</w:t>
      </w:r>
    </w:p>
    <w:p>
      <w:pPr>
        <w:pStyle w:val="FirstParagraph"/>
      </w:pPr>
      <w:r>
        <w:rPr>
          <w:bCs/>
          <w:b/>
        </w:rPr>
        <w:t xml:space="preserve">Critical Insight:</w:t>
      </w:r>
      <w:r>
        <w:t xml:space="preserve"> </w:t>
      </w:r>
      <w:r>
        <w:t xml:space="preserve">The complexity of employment law is significantly amplified when operating in United States New York City due to the overlap of federal, state, and local regulations.</w:t>
      </w:r>
    </w:p>
    <w:p>
      <w:pPr>
        <w:pStyle w:val="BodyText"/>
      </w:pPr>
      <w:r>
        <w:t xml:space="preserve">A substantial portion of HR literature is dedicated to legal compliance. However, the application of these laws varies drastically by geography. For a Human Resources Manager based in United States New York City, this requires specialized knowledge beyond standard federal guidelines like the Fair Labor Standards Act (FLSA) or the Occupational Safety and Health Act (OSHA). New York City has some of the most stringent local labor protections in the nation.</w:t>
      </w:r>
    </w:p>
    <w:p>
      <w:pPr>
        <w:pStyle w:val="BodyText"/>
      </w:pPr>
      <w:r>
        <w:t xml:space="preserve">The report highlights several specific areas where a Human Resources Manager must exercise heightened vigilance:</w:t>
      </w:r>
    </w:p>
    <w:p>
      <w:pPr>
        <w:numPr>
          <w:ilvl w:val="0"/>
          <w:numId w:val="1001"/>
        </w:numPr>
        <w:pStyle w:val="Compact"/>
      </w:pPr>
      <w:r>
        <w:rPr>
          <w:bCs/>
          <w:b/>
        </w:rPr>
        <w:t xml:space="preserve">Salary Transparency:</w:t>
      </w:r>
      <w:r>
        <w:t xml:space="preserve"> </w:t>
      </w:r>
      <w:r>
        <w:t xml:space="preserve">New York State and City laws mandate strict salary history bans and transparency in job postings. An HR Manager must ensure that all recruitment communications adhere to these rules to avoid significant legal penalties.</w:t>
      </w:r>
    </w:p>
    <w:p>
      <w:pPr>
        <w:numPr>
          <w:ilvl w:val="0"/>
          <w:numId w:val="1001"/>
        </w:numPr>
        <w:pStyle w:val="Compact"/>
      </w:pPr>
      <w:r>
        <w:rPr>
          <w:bCs/>
          <w:b/>
        </w:rPr>
        <w:t xml:space="preserve">Paid Sick Leave:</w:t>
      </w:r>
      <w:r>
        <w:t xml:space="preserve"> </w:t>
      </w:r>
      <w:r>
        <w:t xml:space="preserve">The Earned Safe and Sick Time Act provides extensive leave rights in New York City. HR professionals must accurately track hours and manage leave policies differently than their counterparts in other parts of the country.</w:t>
      </w:r>
    </w:p>
    <w:p>
      <w:pPr>
        <w:numPr>
          <w:ilvl w:val="0"/>
          <w:numId w:val="1001"/>
        </w:numPr>
        <w:pStyle w:val="Compact"/>
      </w:pPr>
      <w:r>
        <w:rPr>
          <w:bCs/>
          <w:b/>
        </w:rPr>
        <w:t xml:space="preserve">Bias Prevention:</w:t>
      </w:r>
      <w:r>
        <w:t xml:space="preserve"> </w:t>
      </w:r>
      <w:r>
        <w:t xml:space="preserve">With the implementation of Local Law 144, companies interviewing for employment in New York City using automated employment decision tools face rigorous bias audits. A Human Resources Manager must oversee the procurement and testing of AI hiring tools to ensure compliance.</w:t>
      </w:r>
    </w:p>
    <w:p>
      <w:pPr>
        <w:pStyle w:val="FirstParagraph"/>
      </w:pPr>
      <w:r>
        <w:t xml:space="preserve">This legal landscape underscores that a Human Resources Manager is not merely an administrator but a guardian of ethical corporate conduct. Failure to navigate these waters correctly in United States New York City can result in reputational damage and substantial financial loss.</w:t>
      </w:r>
    </w:p>
    <w:bookmarkEnd w:id="22"/>
    <w:bookmarkStart w:id="23" w:name="Xab618d35f3b0dcbcca22fce6f1f3a190b5b26a8"/>
    <w:p>
      <w:pPr>
        <w:pStyle w:val="Heading2"/>
      </w:pPr>
      <w:r>
        <w:t xml:space="preserve">IV. Talent Acquisition and Diversity &amp; Inclusion</w:t>
      </w:r>
    </w:p>
    <w:p>
      <w:pPr>
        <w:pStyle w:val="FirstParagraph"/>
      </w:pPr>
      <w:r>
        <w:t xml:space="preserve">Talent acquisition remains one of the most resource-intensive functions of a Human Resources Manager. Literature suggests that successful recruitment relies on employer branding, efficient candidate experience, and data-driven hiring practices. In United States New York City, the talent pool is vast but also highly competitive. A Human Resources Manager must leverage digital platforms and networking events unique to the city to attract niche expertise.</w:t>
      </w:r>
    </w:p>
    <w:p>
      <w:pPr>
        <w:pStyle w:val="BodyText"/>
      </w:pPr>
      <w:r>
        <w:t xml:space="preserve">Moreover, Diversity, Equity, and Inclusion (DEI) have moved from peripheral initiatives to core business imperatives. Books on modern HR management emphasize that diverse teams drive innovation. For a Human Resources Manager in New York City—a city known for its incredible demographic diversity—this is both an opportunity and a responsibility. The HR professional must design inclusive hiring practices that mitigate unconscious bias and foster a workplace where individuals from varied backgrounds feel valued.</w:t>
      </w:r>
    </w:p>
    <w:p>
      <w:pPr>
        <w:pStyle w:val="BodyText"/>
      </w:pPr>
      <w:r>
        <w:t xml:space="preserve">The report notes that effective DEI strategies require more than just hiring diverse candidates; they require retention efforts. A Human Resources Manager must cultivate an inclusive culture through mentorship programs, employee resource groups, and regular cultural competency training. In the high-pressure environment of New York City, where burnout rates can be high, fostering an inclusive and supportive workplace is essential for retaining top talent.</w:t>
      </w:r>
    </w:p>
    <w:bookmarkEnd w:id="23"/>
    <w:bookmarkStart w:id="24" w:name="X02bb79747da4ece61540215eb8ef60eb7317fd7"/>
    <w:p>
      <w:pPr>
        <w:pStyle w:val="Heading2"/>
      </w:pPr>
      <w:r>
        <w:t xml:space="preserve">V. Employee Relations and Organizational Culture</w:t>
      </w:r>
    </w:p>
    <w:p>
      <w:pPr>
        <w:pStyle w:val="FirstParagraph"/>
      </w:pPr>
      <w:r>
        <w:t xml:space="preserve">The Human Resources Manager serves as the primary mediator in employee relations. This involves handling grievances, disciplinary actions, and conflict resolution with fairness and empathy. Literature on organizational behavior stresses that positive employee relations are directly correlated with productivity and job satisfaction.</w:t>
      </w:r>
    </w:p>
    <w:p>
      <w:pPr>
        <w:pStyle w:val="BodyText"/>
      </w:pPr>
      <w:r>
        <w:t xml:space="preserve">In United States New York City, the workforce is diverse in terms of age, background, and work style. The rise of hybrid work models has further complicated this dynamic. A Human Resources Manager must balance the flexibility demanded by employees with the collaboration needs of the business. This requires clear communication channels and robust virtual engagement strategies.</w:t>
      </w:r>
    </w:p>
    <w:p>
      <w:pPr>
        <w:pStyle w:val="BodyText"/>
      </w:pPr>
      <w:r>
        <w:t xml:space="preserve">The report emphasizes that culture is not static; it is shaped daily by HR initiatives. From onboarding experiences to performance reviews, every interaction contributes to the organizational culture. A Human Resources Manager must be a cultural architect, ensuring that values such as integrity, collaboration, and respect are embedded in every process.</w:t>
      </w:r>
    </w:p>
    <w:bookmarkEnd w:id="24"/>
    <w:bookmarkStart w:id="25" w:name="vi.-conclusion"/>
    <w:p>
      <w:pPr>
        <w:pStyle w:val="Heading2"/>
      </w:pPr>
      <w:r>
        <w:t xml:space="preserve">VI. Conclusion</w:t>
      </w:r>
    </w:p>
    <w:p>
      <w:pPr>
        <w:pStyle w:val="FirstParagraph"/>
      </w:pPr>
      <w:r>
        <w:t xml:space="preserve">This book report synthesizes key insights from foundational and contemporary HR literature to define the critical role of a Human Resources Manager. It concludes that this position is far more than administrative support; it is a strategic function essential for organizational success. When applied to the specific context of United States New York City, the complexities increase significantly due to local regulations, competitive talent markets, and diverse cultural expectations.</w:t>
      </w:r>
    </w:p>
    <w:p>
      <w:pPr>
        <w:pStyle w:val="BodyText"/>
      </w:pPr>
      <w:r>
        <w:t xml:space="preserve">A Human Resources Manager in this region must possess a unique blend of legal expertise, strategic foresight, emotional intelligence, and adaptability. They must navigate the intricate web of New York City labor laws while simultaneously fostering a positive workplace culture that attracts and retains top talent. As organizations continue to evolve in the post-pandemic era, the importance of the HR function will only grow.</w:t>
      </w:r>
    </w:p>
    <w:p>
      <w:pPr>
        <w:pStyle w:val="BodyText"/>
      </w:pPr>
      <w:r>
        <w:t xml:space="preserve">In summary, mastering the principles outlined in HR literature and applying them with a keen understanding of local nuances is vital for any Human Resources Manager aiming to succeed in United States New York City. The future of work demands professionals who are not only knowledgeable about global HR best practices but also deeply committed to adapting these practices to meet the specific challenges and opportunities presented by their local environment.</w:t>
      </w:r>
    </w:p>
    <w:p>
      <w:pPr>
        <w:pStyle w:val="BodyText"/>
      </w:pPr>
      <w:r>
        <w:t xml:space="preserve">© 2023 Corporate Training &amp; Development Division. All rights reserved.</w:t>
      </w:r>
      <w:r>
        <w:br/>
      </w:r>
      <w:r>
        <w:t xml:space="preserve">This document is for educational and professional development purposes within the United States New York City operational framework.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Human Resources Manager Role in United States New York City</dc:title>
  <dc:creator/>
  <dc:language>en</dc:language>
  <cp:keywords/>
  <dcterms:created xsi:type="dcterms:W3CDTF">2026-07-30T03:13:58Z</dcterms:created>
  <dcterms:modified xsi:type="dcterms:W3CDTF">2026-07-30T03:13:58Z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