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Zimbabwe</w:t>
      </w:r>
      <w:r>
        <w:t xml:space="preserve"> </w:t>
      </w:r>
      <w:r>
        <w:t xml:space="preserve">Harare</w:t>
      </w:r>
    </w:p>
    <w:bookmarkStart w:id="26" w:name="X10fb4ecc13e6d6bdc01745dd6e00dd1be6c2d28"/>
    <w:p>
      <w:pPr>
        <w:pStyle w:val="Heading1"/>
      </w:pPr>
      <w:r>
        <w:t xml:space="preserve">Book Report: The Strategic Human Resources Manager in Zimbabwe Harare</w:t>
      </w:r>
    </w:p>
    <w:p>
      <w:pPr>
        <w:pStyle w:val="FirstParagraph"/>
      </w:pPr>
      <w:r>
        <w:rPr>
          <w:bCs/>
          <w:b/>
        </w:rPr>
        <w:t xml:space="preserve">Date:</w:t>
      </w:r>
      <w:r>
        <w:t xml:space="preserve"> </w:t>
      </w:r>
      <w:r>
        <w:t xml:space="preserve">October 20, 2023</w:t>
      </w:r>
      <w:r>
        <w:br/>
      </w:r>
    </w:p>
    <w:p>
      <w:pPr>
        <w:pStyle w:val="BodyText"/>
      </w:pPr>
      <w:r>
        <w:t xml:space="preserve">[Your Name/Student ID]</w:t>
      </w:r>
      <w:r>
        <w:br/>
      </w:r>
    </w:p>
    <w:p>
      <w:pPr>
        <w:pStyle w:val="BodyText"/>
      </w:pPr>
      <w:r>
        <w:t xml:space="preserve">Human Resource Management in Emerging Markets</w:t>
      </w:r>
    </w:p>
    <w:bookmarkStart w:id="20" w:name="introduction-and-overview"/>
    <w:p>
      <w:pPr>
        <w:pStyle w:val="Heading2"/>
      </w:pPr>
      <w:r>
        <w:t xml:space="preserve">1. Introduction and Overview</w:t>
      </w:r>
    </w:p>
    <w:p>
      <w:pPr>
        <w:pStyle w:val="FirstParagraph"/>
      </w:pPr>
      <w:r>
        <w:t xml:space="preserve">This book report serves as a comprehensive analysis of the evolving role of the Human Resources Manager within the specific socio-economic context of Zimbabwe Harare. While traditional literature on human resource management often focuses on Western corporate structures, this document adapts those principles to address the unique challenges faced by professionals operating in Zimbabwe Harare. The core thesis explored herein is that an effective Human Resources Manager in this region must not only be a compliance officer but also a strategic partner who navigates complex economic fluctuations, labor laws, and cultural dynamics.</w:t>
      </w:r>
    </w:p>
    <w:p>
      <w:pPr>
        <w:pStyle w:val="BodyText"/>
      </w:pPr>
      <w:r>
        <w:t xml:space="preserve">The modern Human Resources Manager is no longer confined to administrative tasks such as payroll processing or recruitment alone. In Zimbabwe Harare, the scope of this role has expanded significantly. The manager acts as a bridge between international best practices and local realities. This report examines three critical pillars: legal compliance within the Zimbabwean framework, strategic talent retention amidst economic volatility, and the cultivation of organizational culture in a diverse urban center like Harare.</w:t>
      </w:r>
    </w:p>
    <w:bookmarkEnd w:id="20"/>
    <w:bookmarkStart w:id="21" w:name="X24ebcf966874b923f64c2576d43f55bdd607d60"/>
    <w:p>
      <w:pPr>
        <w:pStyle w:val="Heading2"/>
      </w:pPr>
      <w:r>
        <w:t xml:space="preserve">2. Legal Framework and Compliance in Zimbabwe</w:t>
      </w:r>
    </w:p>
    <w:p>
      <w:pPr>
        <w:pStyle w:val="FirstParagraph"/>
      </w:pPr>
      <w:r>
        <w:t xml:space="preserve">A fundamental responsibility of any Human Resources Manager operating in Zimbabwe Harare is strict adherence to local labor legislation. The primary legal instrument governing employment relations is the</w:t>
      </w:r>
      <w:r>
        <w:t xml:space="preserve"> </w:t>
      </w:r>
      <w:r>
        <w:rPr>
          <w:bCs/>
          <w:b/>
        </w:rPr>
        <w:t xml:space="preserve">Labor Act [Chapter 28:01]</w:t>
      </w:r>
      <w:r>
        <w:t xml:space="preserve">. Unlike many other jurisdictions where labor laws are static, the legal environment in Zimbabwe requires constant vigilance from HR professionals.</w:t>
      </w:r>
    </w:p>
    <w:p>
      <w:pPr>
        <w:pStyle w:val="BodyText"/>
      </w:pPr>
      <w:r>
        <w:t xml:space="preserve">The Human Resources Manager must possess a deep understanding of statutory requirements regarding employment contracts, termination procedures, and dispute resolution. In Zimbabwe Harare, disputes often escalate quickly due to high unemployment rates and economic pressure. Therefore, the HR Manager plays a pivotal role in ensuring that both employers and employees understand their rights and obligations under the law. Failure to comply with these regulations can result in severe penalties from the Ministry of Public Service, Labor and Social Welfare.</w:t>
      </w:r>
    </w:p>
    <w:p>
      <w:pPr>
        <w:pStyle w:val="BodyText"/>
      </w:pPr>
      <w:r>
        <w:t xml:space="preserve">Furthermore, compliance extends beyond national laws to include industry-specific regulations. For instance, multinational corporations operating in Zimbabwe Harare must often balance local labor requirements with global corporate governance standards. The Human Resources Manager serves as the guardian of this balance, ensuring that ethical standards are maintained while respecting local customs and legal mandates.</w:t>
      </w:r>
    </w:p>
    <w:bookmarkEnd w:id="21"/>
    <w:bookmarkStart w:id="22" w:name="X720cf851b9d3979856936048192b20f19719970"/>
    <w:p>
      <w:pPr>
        <w:pStyle w:val="Heading2"/>
      </w:pPr>
      <w:r>
        <w:t xml:space="preserve">3. Economic Volatility and Compensation Strategies</w:t>
      </w:r>
    </w:p>
    <w:p>
      <w:pPr>
        <w:pStyle w:val="FirstParagraph"/>
      </w:pPr>
      <w:r>
        <w:t xml:space="preserve">One of the most distinct challenges facing organizations in Zimbabwe Harare is economic instability. Hyperinflation, currency fluctuations, and varying exchange rates present unique hurdles for Human Resources Managers when designing compensation packages. Traditional salary structures based on a single currency are often rendered obsolete within months.</w:t>
      </w:r>
    </w:p>
    <w:p>
      <w:pPr>
        <w:pStyle w:val="BodyText"/>
      </w:pPr>
      <w:r>
        <w:t xml:space="preserve">In this context, the Human Resources Manager must adopt innovative remuneration strategies. This includes structuring packages that may involve multi-currency options (such as USD or ZIG/ZWL), allowances for transport and fuel, and non-financial benefits such as health insurance or education support. The goal is to maintain the purchasing power of employees and ensure retention in a competitive market.</w:t>
      </w:r>
    </w:p>
    <w:p>
      <w:pPr>
        <w:pStyle w:val="BodyText"/>
      </w:pPr>
      <w:r>
        <w:rPr>
          <w:iCs/>
          <w:i/>
        </w:rPr>
        <w:t xml:space="preserve">"In Zimbabwe Harare, retention is less about loyalty and more about economic survival,"</w:t>
      </w:r>
      <w:r>
        <w:t xml:space="preserve"> </w:t>
      </w:r>
      <w:r>
        <w:t xml:space="preserve">notes contemporary management literature on African markets. The Human Resources Manager must therefore act as a counselor, helping employees navigate financial uncertainty while aligning their interests with the company’s goals. Performance-related pay becomes crucial, but it must be structured carefully to avoid exacerbating inequality or causing morale issues.</w:t>
      </w:r>
    </w:p>
    <w:bookmarkEnd w:id="22"/>
    <w:bookmarkStart w:id="23" w:name="X6657e1860c122632d8e8d9cbef0baabcb565c65"/>
    <w:p>
      <w:pPr>
        <w:pStyle w:val="Heading2"/>
      </w:pPr>
      <w:r>
        <w:t xml:space="preserve">4. Talent Acquisition and Retention in Harare</w:t>
      </w:r>
    </w:p>
    <w:p>
      <w:pPr>
        <w:pStyle w:val="FirstParagraph"/>
      </w:pPr>
      <w:r>
        <w:t xml:space="preserve">The labor market in Zimbabwe Harare is characterized by a high level of skilled expatriates who have emigrated due to economic challenges, creating a "brain drain" effect. Consequently, the Human Resources Manager faces the dual challenge of attracting scarce skills while retaining existing talent.</w:t>
      </w:r>
    </w:p>
    <w:p>
      <w:pPr>
        <w:pStyle w:val="BodyText"/>
      </w:pPr>
      <w:r>
        <w:t xml:space="preserve">Recruitment strategies must be agile and culturally sensitive. The Human Resources Manager in Zimbabwe Harare often relies on professional networks, local job boards like JobWebZimbabwe, and university partnerships to source candidates. Moreover, employer branding has become increasingly important. Companies that are perceived as stable and socially responsible attract higher quality applicants.</w:t>
      </w:r>
    </w:p>
    <w:p>
      <w:pPr>
        <w:pStyle w:val="BodyText"/>
      </w:pPr>
      <w:r>
        <w:t xml:space="preserve">Retention strategies extend beyond salary. In Zimbabwe Harare, workplace culture plays a significant role in employee satisfaction. The Human Resources Manager must foster an environment of trust, transparency, and inclusivity. This includes recognizing the diverse cultural backgrounds present in Harare’s workforce, which comprises various ethnic groups from across Zimbabwe and the diaspora.</w:t>
      </w:r>
    </w:p>
    <w:bookmarkEnd w:id="23"/>
    <w:bookmarkStart w:id="24" w:name="cultural-dynamics-and-soft-skills"/>
    <w:p>
      <w:pPr>
        <w:pStyle w:val="Heading2"/>
      </w:pPr>
      <w:r>
        <w:t xml:space="preserve">5. Cultural Dynamics and Soft Skills</w:t>
      </w:r>
    </w:p>
    <w:p>
      <w:pPr>
        <w:pStyle w:val="FirstParagraph"/>
      </w:pPr>
      <w:r>
        <w:t xml:space="preserve">The role of the Human Resources Manager is deeply intertwined with social dynamics. In Zimbabwean culture, respect for hierarchy and communal values are important considerations. The HR Manager must navigate these cultural nuances with emotional intelligence.</w:t>
      </w:r>
    </w:p>
    <w:p>
      <w:pPr>
        <w:pStyle w:val="BodyText"/>
      </w:pPr>
      <w:r>
        <w:rPr>
          <w:bCs/>
          <w:b/>
        </w:rPr>
        <w:t xml:space="preserve">Key Aspect:</w:t>
      </w:r>
    </w:p>
    <w:p>
      <w:pPr>
        <w:numPr>
          <w:ilvl w:val="0"/>
          <w:numId w:val="1001"/>
        </w:numPr>
        <w:pStyle w:val="Compact"/>
      </w:pPr>
      <w:r>
        <w:rPr>
          <w:bCs/>
          <w:b/>
        </w:rPr>
        <w:t xml:space="preserve">Communication Style:</w:t>
      </w:r>
      <w:r>
        <w:t xml:space="preserve"> Direct confrontation is often avoided in Harare’s professional settings. The Human Resources Manager must be skilled in indirect communication and conflict mediation.</w:t>
      </w:r>
    </w:p>
    <w:p>
      <w:pPr>
        <w:numPr>
          <w:ilvl w:val="0"/>
          <w:numId w:val="1001"/>
        </w:numPr>
        <w:pStyle w:val="Compact"/>
      </w:pPr>
      <w:r>
        <w:rPr>
          <w:bCs/>
          <w:b/>
        </w:rPr>
        <w:t xml:space="preserve">Mentorship:</w:t>
      </w:r>
      <w:r>
        <w:t xml:space="preserve"> There is a strong tradition of mentorship. HR initiatives should encourage knowledge transfer from senior staff to junior employees, helping to bridge skill gaps.</w:t>
      </w:r>
    </w:p>
    <w:p>
      <w:pPr>
        <w:numPr>
          <w:ilvl w:val="0"/>
          <w:numId w:val="1001"/>
        </w:numPr>
        <w:pStyle w:val="Compact"/>
      </w:pPr>
      <w:r>
        <w:rPr>
          <w:bCs/>
          <w:b/>
        </w:rPr>
        <w:t xml:space="preserve">Social Responsibility:</w:t>
      </w:r>
      <w:r>
        <w:t xml:space="preserve"> Employees in Zimbabwe Harare increasingly expect their employers to contribute positively to the community. The Human Resources Manager often leads corporate social responsibility (CSR) initiatives, linking employee engagement with community development.</w:t>
      </w:r>
    </w:p>
    <w:bookmarkEnd w:id="24"/>
    <w:bookmarkStart w:id="25" w:name="conclusion-and-strategic-implications"/>
    <w:p>
      <w:pPr>
        <w:pStyle w:val="Heading2"/>
      </w:pPr>
      <w:r>
        <w:t xml:space="preserve">6. Conclusion and Strategic Implications</w:t>
      </w:r>
    </w:p>
    <w:p>
      <w:pPr>
        <w:pStyle w:val="FirstParagraph"/>
      </w:pPr>
      <w:r>
        <w:t xml:space="preserve">In conclusion, the book report highlights that being a Human Resources Manager in Zimbabwe Harare is a multifaceted role that demands resilience, adaptability, and strategic foresight. It is not merely an administrative function but a critical business partner responsible for navigating legal complexities, economic volatility, and cultural diversity.</w:t>
      </w:r>
    </w:p>
    <w:p>
      <w:pPr>
        <w:pStyle w:val="BodyText"/>
      </w:pPr>
      <w:r>
        <w:t xml:space="preserve">For organizations aiming to succeed in Zimbabwe Harare, investing in robust Human Resources capabilities is essential. The Human Resources Manager must be empowered with the authority and resources to implement flexible policies that respond to the dynamic environment. By prioritizing compliance, innovative compensation strategies, talent retention, and cultural sensitivity, HR leaders can drive organizational performance and contribute to national economic development.</w:t>
      </w:r>
    </w:p>
    <w:p>
      <w:pPr>
        <w:pStyle w:val="BodyText"/>
      </w:pPr>
      <w:r>
        <w:t xml:space="preserve">Future research should focus on the impact of digital transformation on HR practices in Zimbabwe Harare. As technology advances, Human Resources Managers must also become proficient in using digital tools for recruitment, payroll automation, and employee engagement platforms. The integration of technology with traditional human-centric approaches will define the next generation of HR leadership in this region.</w:t>
      </w:r>
    </w:p>
    <w:p>
      <w:pPr>
        <w:pStyle w:val="BodyText"/>
      </w:pPr>
      <w:r>
        <w:rPr>
          <w:iCs/>
          <w:i/>
        </w:rPr>
        <w:t xml:space="preserve">This report underscores that the success of any enterprise in Zimbabwe Harare is heavily dependent on the strategic effectiveness of its Human Resources Manager.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Zimbabwe Harare</dc:title>
  <dc:creator/>
  <dc:language>en</dc:language>
  <cp:keywords/>
  <dcterms:created xsi:type="dcterms:W3CDTF">2026-07-29T16:53:59Z</dcterms:created>
  <dcterms:modified xsi:type="dcterms:W3CDTF">2026-07-29T16:53:59Z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