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29" w:name="Xfb031506c106ccff05052f5778843e0a0a676c9"/>
    <w:p>
      <w:pPr>
        <w:pStyle w:val="Heading1"/>
      </w:pPr>
      <w:r>
        <w:t xml:space="preserve">Book Report: The Strategic Imperative of the Industrial Engineer in Modern Economic Development</w:t>
      </w:r>
    </w:p>
    <w:p>
      <w:pPr>
        <w:pStyle w:val="FirstParagraph"/>
      </w:pPr>
      <w:r>
        <w:t xml:space="preserve">Focus Region Analysis Bangladesh Dhaka</w:t>
      </w:r>
    </w:p>
    <w:bookmarkStart w:id="20" w:name="X5a00496299a81d7fca65e441698cdc383b80070"/>
    <w:p>
      <w:pPr>
        <w:pStyle w:val="Heading2"/>
      </w:pPr>
      <w:r>
        <w:t xml:space="preserve">Introduction to the Role of Industrial Engineers</w:t>
      </w:r>
    </w:p>
    <w:p>
      <w:pPr>
        <w:pStyle w:val="FirstParagraph"/>
      </w:pPr>
      <w:r>
        <w:t xml:space="preserve">The concept of industrial engineering transcends mere technical optimization; it represents a philosophy of systemic efficiency, resource management, and continuous improvement. This book report explores the critical role of the</w:t>
      </w:r>
      <w:r>
        <w:t xml:space="preserve"> </w:t>
      </w:r>
      <w:r>
        <w:rPr>
          <w:bCs/>
          <w:b/>
        </w:rPr>
        <w:t xml:space="preserve">Industrial Engineer</w:t>
      </w:r>
      <w:r>
        <w:t xml:space="preserve">, analyzing their methodologies through the lens of emerging economies with a specific focus on one dynamic urban center:</w:t>
      </w:r>
      <w:r>
        <w:t xml:space="preserve"> </w:t>
      </w:r>
      <w:r>
        <w:rPr>
          <w:bCs/>
          <w:b/>
        </w:rPr>
        <w:t xml:space="preserve">Bangladesh Dhaka</w:t>
      </w:r>
      <w:r>
        <w:t xml:space="preserve">. Industrial engineering is not just about assembling products; it is about designing processes, systems, and structures that allow organizations to function with maximum efficiency while minimizing waste. In the context of rapid industrialization, understanding these principles is paramount for sustainable economic growth.</w:t>
      </w:r>
    </w:p>
    <w:bookmarkEnd w:id="20"/>
    <w:bookmarkStart w:id="21" w:name="X9311a3f354d6b321b50f1146c0730196d556efd"/>
    <w:p>
      <w:pPr>
        <w:pStyle w:val="Heading2"/>
      </w:pPr>
      <w:r>
        <w:t xml:space="preserve">Theoretical Framework: Core Principles of Industrial Engineering</w:t>
      </w:r>
    </w:p>
    <w:p>
      <w:pPr>
        <w:pStyle w:val="FirstParagraph"/>
      </w:pPr>
      <w:r>
        <w:t xml:space="preserve">To understand the significance of an</w:t>
      </w:r>
      <w:r>
        <w:t xml:space="preserve"> </w:t>
      </w:r>
      <w:r>
        <w:rPr>
          <w:bCs/>
          <w:b/>
        </w:rPr>
        <w:t xml:space="preserve">Industrial Engineer</w:t>
      </w:r>
      <w:r>
        <w:t xml:space="preserve">, one must first grasp the foundational theories that define their profession. Rooted in scientific management by Frederick Taylor and later expanded upon by lean manufacturing principles introduced by Toyota, industrial engineering focuses on three primary areas: optimization, quality control, and supply chain logistics.</w:t>
      </w:r>
    </w:p>
    <w:p>
      <w:pPr>
        <w:pStyle w:val="BodyText"/>
      </w:pPr>
      <w:r>
        <w:t xml:space="preserve">The book highlights that an</w:t>
      </w:r>
      <w:r>
        <w:t xml:space="preserve"> </w:t>
      </w:r>
      <w:r>
        <w:rPr>
          <w:bCs/>
          <w:b/>
        </w:rPr>
        <w:t xml:space="preserve">Industrial Engineer</w:t>
      </w:r>
      <w:r>
        <w:t xml:space="preserve"> </w:t>
      </w:r>
      <w:r>
        <w:t xml:space="preserve">acts as a bridge between management goals and technical execution. They utilize data-driven decision-making to analyze complex systems. Key methodologies include:</w:t>
      </w:r>
    </w:p>
    <w:p>
      <w:pPr>
        <w:numPr>
          <w:ilvl w:val="0"/>
          <w:numId w:val="1001"/>
        </w:numPr>
        <w:pStyle w:val="Compact"/>
      </w:pPr>
      <w:r>
        <w:rPr>
          <w:bCs/>
          <w:b/>
        </w:rPr>
        <w:t xml:space="preserve">Lean Six Sigma:</w:t>
      </w:r>
      <w:r>
        <w:t xml:space="preserve"> </w:t>
      </w:r>
      <w:r>
        <w:t xml:space="preserve">A methodology that seeks to improve the quality of process outputs by identifying and removing the causes of defects and minimizing variability in manufacturing and business processes.</w:t>
      </w:r>
    </w:p>
    <w:p>
      <w:pPr>
        <w:numPr>
          <w:ilvl w:val="0"/>
          <w:numId w:val="1001"/>
        </w:numPr>
        <w:pStyle w:val="Compact"/>
      </w:pPr>
      <w:r>
        <w:rPr>
          <w:bCs/>
          <w:b/>
        </w:rPr>
        <w:t xml:space="preserve">Ergonomics:</w:t>
      </w:r>
      <w:r>
        <w:t xml:space="preserve"> </w:t>
      </w:r>
      <w:r>
        <w:t xml:space="preserve">The study of people’s efficiency in their working environment, ensuring that jobs fit the worker, thereby reducing fatigue and injury.</w:t>
      </w:r>
    </w:p>
    <w:p>
      <w:pPr>
        <w:numPr>
          <w:ilvl w:val="0"/>
          <w:numId w:val="1001"/>
        </w:numPr>
        <w:pStyle w:val="Compact"/>
      </w:pPr>
      <w:r>
        <w:t xml:space="preserve">Schedule Optimization:</w:t>
      </w:r>
    </w:p>
    <w:bookmarkEnd w:id="21"/>
    <w:bookmarkStart w:id="24" w:name="X7950fe3d79ad92069991ce88480ed049004f012"/>
    <w:p>
      <w:pPr>
        <w:pStyle w:val="Heading2"/>
      </w:pPr>
      <w:r>
        <w:t xml:space="preserve">Case Study Analysis: The Industrial Landscape of Bangladesh Dhaka</w:t>
      </w:r>
    </w:p>
    <w:p>
      <w:pPr>
        <w:pStyle w:val="FirstParagraph"/>
      </w:pPr>
      <w:r>
        <w:t xml:space="preserve">The transition from traditional agricultural economies to industrial powerhouses is a common trajectory for developing nations. In this context,</w:t>
      </w:r>
      <w:r>
        <w:t xml:space="preserve"> </w:t>
      </w:r>
      <w:r>
        <w:rPr>
          <w:bCs/>
          <w:b/>
        </w:rPr>
        <w:t xml:space="preserve">Bangladesh Dhaka</w:t>
      </w:r>
      <w:r>
        <w:t xml:space="preserve">, the capital city and economic hub of Bangladesh, serves as an ideal case study for the application of industrial engineering principles. As one of the fastest-growing urban centers in Asia,</w:t>
      </w:r>
      <w:r>
        <w:t xml:space="preserve"> </w:t>
      </w:r>
      <w:r>
        <w:rPr>
          <w:bCs/>
          <w:b/>
        </w:rPr>
        <w:t xml:space="preserve">Bangladesh Dhaka</w:t>
      </w:r>
      <w:r>
        <w:t xml:space="preserve"> </w:t>
      </w:r>
      <w:r>
        <w:t xml:space="preserve">faces unique challenges that require sophisticated engineering solutions.</w:t>
      </w:r>
    </w:p>
    <w:bookmarkStart w:id="22" w:name="the-textile-and-garment-industry"/>
    <w:p>
      <w:pPr>
        <w:pStyle w:val="Heading3"/>
      </w:pPr>
      <w:r>
        <w:t xml:space="preserve">The Textile and Garment Industry</w:t>
      </w:r>
    </w:p>
    <w:p>
      <w:pPr>
        <w:pStyle w:val="FirstParagraph"/>
      </w:pPr>
      <w:r>
        <w:t xml:space="preserve">The backbone of Bangladesh's economy is its ready-made garment (RMG) industry. However, this sector has historically faced scrutiny regarding labor conditions, waste management, and operational inefficiencies. Herein lies the crucial role of the</w:t>
      </w:r>
      <w:r>
        <w:t xml:space="preserve"> </w:t>
      </w:r>
      <w:r>
        <w:rPr>
          <w:bCs/>
          <w:b/>
        </w:rPr>
        <w:t xml:space="preserve">Industrial Engineer</w:t>
      </w:r>
      <w:r>
        <w:t xml:space="preserve">. By applying lean manufacturing techniques to factories in</w:t>
      </w:r>
      <w:r>
        <w:t xml:space="preserve"> </w:t>
      </w:r>
      <w:r>
        <w:rPr>
          <w:bCs/>
          <w:b/>
        </w:rPr>
        <w:t xml:space="preserve">Bangladesh Dhaka</w:t>
      </w:r>
      <w:r>
        <w:t xml:space="preserve">, industrial engineers can streamline production lines, reduce fabric waste (which accounts for a significant portion of operational costs), and improve worker safety protocols.</w:t>
      </w:r>
    </w:p>
    <w:p>
      <w:pPr>
        <w:pStyle w:val="BodyText"/>
      </w:pPr>
      <w:r>
        <w:t xml:space="preserve">In many modernizing factories within</w:t>
      </w:r>
      <w:r>
        <w:t xml:space="preserve"> </w:t>
      </w:r>
      <w:r>
        <w:rPr>
          <w:bCs/>
          <w:b/>
        </w:rPr>
        <w:t xml:space="preserve">Bangladesh Dhaka</w:t>
      </w:r>
      <w:r>
        <w:t xml:space="preserve">, industrial engineers are implementing real-time data collection systems to monitor production rates. This shift from manual oversight to automated monitoring allows for immediate corrective actions, significantly enhancing the competitiveness of Bangladeshi exports in the global market. The presence of a skilled</w:t>
      </w:r>
      <w:r>
        <w:t xml:space="preserve"> </w:t>
      </w:r>
      <w:r>
        <w:rPr>
          <w:bCs/>
          <w:b/>
        </w:rPr>
        <w:t xml:space="preserve">Industrial Engineer</w:t>
      </w:r>
      <w:r>
        <w:t xml:space="preserve"> </w:t>
      </w:r>
      <w:r>
        <w:t xml:space="preserve">ensures that these technologies are integrated seamlessly into existing workflows.</w:t>
      </w:r>
    </w:p>
    <w:bookmarkEnd w:id="22"/>
    <w:bookmarkStart w:id="23" w:name="supply-chain-and-logistics-challenges"/>
    <w:p>
      <w:pPr>
        <w:pStyle w:val="Heading3"/>
      </w:pPr>
      <w:r>
        <w:t xml:space="preserve">Supply Chain and Logistics Challenges</w:t>
      </w:r>
    </w:p>
    <w:p>
      <w:pPr>
        <w:pStyle w:val="FirstParagraph"/>
      </w:pPr>
      <w:r>
        <w:rPr>
          <w:bCs/>
          <w:b/>
        </w:rPr>
        <w:t xml:space="preserve">Bangladesh Dhaka</w:t>
      </w:r>
      <w:r>
        <w:t xml:space="preserve">Industrial Engineers help mitigate the impact of infrastructural bottlenecks.</w:t>
      </w:r>
    </w:p>
    <w:p>
      <w:pPr>
        <w:pStyle w:val="BodyText"/>
      </w:pPr>
      <w:r>
        <w:t xml:space="preserve">The book report emphasizes that an</w:t>
      </w:r>
      <w:r>
        <w:t xml:space="preserve"> </w:t>
      </w:r>
      <w:r>
        <w:rPr>
          <w:bCs/>
          <w:b/>
        </w:rPr>
        <w:t xml:space="preserve">Industrial Engineer</w:t>
      </w:r>
      <w:r>
        <w:t xml:space="preserve">Bangladesh Dhaka</w:t>
      </w:r>
    </w:p>
    <w:bookmarkEnd w:id="23"/>
    <w:bookmarkEnd w:id="24"/>
    <w:bookmarkStart w:id="25" w:name="X30d12571036330cbffd572d0a36e115af653e5d"/>
    <w:p>
      <w:pPr>
        <w:pStyle w:val="Heading2"/>
      </w:pPr>
      <w:r>
        <w:t xml:space="preserve">The Human Element: Skills and Competencies</w:t>
      </w:r>
    </w:p>
    <w:p>
      <w:pPr>
        <w:pStyle w:val="FirstParagraph"/>
      </w:pPr>
      <w:r>
        <w:t xml:space="preserve">Beyond technical skills, the role of an</w:t>
      </w:r>
      <w:r>
        <w:t xml:space="preserve"> </w:t>
      </w:r>
      <w:r>
        <w:rPr>
          <w:bCs/>
          <w:b/>
        </w:rPr>
        <w:t xml:space="preserve">Industrial Engineer</w:t>
      </w:r>
      <w:r>
        <w:t xml:space="preserve">Bangladesh Dhaka, an industrial engineer must be able to communicate effectively with workers at all levels of the hierarchy. They must bridge the gap between international compliance standards and local workforce capabilities.</w:t>
      </w:r>
    </w:p>
    <w:p>
      <w:pPr>
        <w:pStyle w:val="BodyText"/>
      </w:pPr>
      <w:r>
        <w:t xml:space="preserve">Furthermore, the book underscores that an</w:t>
      </w:r>
      <w:r>
        <w:t xml:space="preserve"> </w:t>
      </w:r>
      <w:r>
        <w:rPr>
          <w:bCs/>
          <w:b/>
        </w:rPr>
        <w:t xml:space="preserve">Industrial EngineerBangladesh Dhaka</w:t>
      </w:r>
    </w:p>
    <w:bookmarkEnd w:id="25"/>
    <w:bookmarkStart w:id="26" w:name="economic-impact-and-future-prospects"/>
    <w:p>
      <w:pPr>
        <w:pStyle w:val="Heading2"/>
      </w:pPr>
      <w:r>
        <w:t xml:space="preserve">Economic Impact and Future Prospects</w:t>
      </w:r>
    </w:p>
    <w:p>
      <w:pPr>
        <w:pStyle w:val="FirstParagraph"/>
      </w:pPr>
      <w:r>
        <w:t xml:space="preserve">The integration of industrial engineering principles into the economic fabric of</w:t>
      </w:r>
      <w:r>
        <w:t xml:space="preserve"> </w:t>
      </w:r>
      <w:r>
        <w:rPr>
          <w:bCs/>
          <w:b/>
        </w:rPr>
        <w:t xml:space="preserve">Bangladesh Dhaka</w:t>
      </w:r>
    </w:p>
    <w:p>
      <w:pPr>
        <w:pStyle w:val="BodyText"/>
      </w:pPr>
      <w:r>
        <w:t xml:space="preserve">Looking ahead, the demand for qualified</w:t>
      </w:r>
      <w:r>
        <w:t xml:space="preserve"> </w:t>
      </w:r>
      <w:r>
        <w:rPr>
          <w:bCs/>
          <w:b/>
        </w:rPr>
        <w:t xml:space="preserve">Industrial EngineersBangladesh DhakaBangladesh Dhaka</w:t>
      </w:r>
    </w:p>
    <w:bookmarkEnd w:id="26"/>
    <w:bookmarkStart w:id="27" w:name="X190e9273935648fcfdf657fea10ea7a9bef0997"/>
    <w:p>
      <w:pPr>
        <w:pStyle w:val="Heading2"/>
      </w:pPr>
      <w:r>
        <w:t xml:space="preserve">Challenges Facing Industrial Engineers in Bangladesh Dhaka</w:t>
      </w:r>
    </w:p>
    <w:p>
      <w:pPr>
        <w:pStyle w:val="FirstParagraph"/>
      </w:pPr>
      <w:r>
        <w:t xml:space="preserve">Despite the potential, there are significant hurdles. Infrastructure limitations, such as inconsistent power supply and inadequate transportation networks, complicate the work of an</w:t>
      </w:r>
    </w:p>
    <w:p>
      <w:pPr>
        <w:pStyle w:val="BodyText"/>
      </w:pPr>
      <w:r>
        <w:t xml:space="preserve">Industrial Engineer. Additionally, a shortage of experienced personnel means that many positions must be filled by individuals who require extensive on-the-job training. However, these challenges also present opportunities for innovation.</w:t>
      </w:r>
    </w:p>
    <w:p>
      <w:pPr>
        <w:pStyle w:val="BodyText"/>
      </w:pPr>
      <w:r>
        <w:t xml:space="preserve">An</w:t>
      </w:r>
      <w:r>
        <w:t xml:space="preserve"> </w:t>
      </w:r>
      <w:r>
        <w:rPr>
          <w:bCs/>
          <w:b/>
        </w:rPr>
        <w:t xml:space="preserve">Industrial EngineerBangladesh Dhaka</w:t>
      </w:r>
    </w:p>
    <w:bookmarkEnd w:id="27"/>
    <w:bookmarkStart w:id="28" w:name="conclusion"/>
    <w:p>
      <w:pPr>
        <w:pStyle w:val="Heading2"/>
      </w:pPr>
      <w:r>
        <w:t xml:space="preserve">Conclusion</w:t>
      </w:r>
    </w:p>
    <w:p>
      <w:pPr>
        <w:pStyle w:val="FirstParagraph"/>
      </w:pPr>
      <w:r>
        <w:t xml:space="preserve">In summary, this book report underscores the indispensable role of the</w:t>
      </w:r>
    </w:p>
    <w:p>
      <w:pPr>
        <w:pStyle w:val="BodyText"/>
      </w:pPr>
      <w:r>
        <w:t xml:space="preserve">Industrial EngineerBangladesh Dhaka, we see how these principles are applied to real-world problems in textile manufacturing, logistics, and urban planning. The industrial engineer is not just a technician but a strategic partner in economic development.</w:t>
      </w:r>
    </w:p>
    <w:p>
      <w:pPr>
        <w:pStyle w:val="BodyText"/>
      </w:pPr>
      <w:r>
        <w:t xml:space="preserve">For</w:t>
      </w:r>
    </w:p>
    <w:p>
      <w:pPr>
        <w:pStyle w:val="BodyText"/>
      </w:pPr>
      <w:r>
        <w:t xml:space="preserve">Bangladesh Dhaka, investing in industrial engineering talent is an investment in the future. It promises a shift towards higher value-added industries, improved working conditions, and enhanced global competitiveness. As the city continues to expand and modernize, the methodologies championed by industrial engineers will remain central to its success.</w:t>
      </w:r>
    </w:p>
    <w:p>
      <w:pPr>
        <w:pStyle w:val="BodyText"/>
      </w:pPr>
      <w:r>
        <w:t xml:space="preserve">Ultimately, whether one is analyzing production lines in Dhaka or supply chains in New York, the core tenets of industrial engineering remain universal: optimize resources, respect people, and pursue continuous improvement. The story of</w:t>
      </w:r>
    </w:p>
    <w:p>
      <w:pPr>
        <w:pStyle w:val="BodyText"/>
      </w:pPr>
      <w:r>
        <w:t xml:space="preserve">Bangladesh Dhaka is a testament to the power of these principles when applied with determination and expertise.</w:t>
      </w:r>
    </w:p>
    <w:bookmarkEnd w:id="28"/>
    <w:p>
      <w:pPr>
        <w:pStyle w:val="BodyText"/>
      </w:pPr>
      <w:r>
        <w:t xml:space="preserve">© 2023 Book Report Series on Engineering Economics. All rights reserved.</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 in the Context of Bangladesh Dhaka</dc:title>
  <dc:creator/>
  <dc:language>en</dc:language>
  <cp:keywords/>
  <dcterms:created xsi:type="dcterms:W3CDTF">2026-07-29T22:31:56Z</dcterms:created>
  <dcterms:modified xsi:type="dcterms:W3CDTF">2026-07-29T22:31:56Z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