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5" w:name="title-page-analysis"/>
    <w:p>
      <w:pPr>
        <w:pStyle w:val="Heading1"/>
      </w:pPr>
      <w:r>
        <w:t xml:space="preserve">Title Page Analysis</w:t>
      </w:r>
    </w:p>
    <w:bookmarkStart w:id="20" w:name="X613585b02de1f9979af677b84002114ad30cddc"/>
    <w:p>
      <w:pPr>
        <w:pStyle w:val="Heading2"/>
      </w:pPr>
      <w:r>
        <w:rPr>
          <w:bCs/>
          <w:b/>
        </w:rPr>
        <w:t xml:space="preserve">The Strategic Role of the Industrial Engineer in Brazil Brasília: Optimizing Systems for a Capital City’s Future</w:t>
      </w:r>
    </w:p>
    <w:p>
      <w:pPr>
        <w:pStyle w:val="FirstParagraph"/>
      </w:pPr>
      <w:r>
        <w:rPr>
          <w:iCs/>
          <w:i/>
        </w:rPr>
        <w:t xml:space="preserve">A Comprehensive Book Report on Engineering Efficiency, Public Administration, and Urban Development</w:t>
      </w:r>
    </w:p>
    <w:bookmarkEnd w:id="20"/>
    <w:bookmarkStart w:id="21" w:name="i.-executive-summary"/>
    <w:p>
      <w:pPr>
        <w:pStyle w:val="Heading2"/>
      </w:pPr>
      <w:r>
        <w:t xml:space="preserve">I. Executive Summary</w:t>
      </w:r>
    </w:p>
    <w:p>
      <w:pPr>
        <w:pStyle w:val="FirstParagraph"/>
      </w:pPr>
      <w:r>
        <w:t xml:space="preserve">This document serves as a critical</w:t>
      </w:r>
      <w:r>
        <w:t xml:space="preserve"> </w:t>
      </w:r>
      <w:r>
        <w:rPr>
          <w:bCs/>
          <w:b/>
        </w:rPr>
        <w:t xml:space="preserve">Book Report</w:t>
      </w:r>
      <w:r>
        <w:t xml:space="preserve"> </w:t>
      </w:r>
      <w:r>
        <w:t xml:space="preserve">analyzing the multifaceted role of the</w:t>
      </w:r>
      <w:r>
        <w:t xml:space="preserve"> </w:t>
      </w:r>
      <w:r>
        <w:rPr>
          <w:bCs/>
          <w:b/>
        </w:rPr>
        <w:t xml:space="preserve">Industrial Engineer</w:t>
      </w:r>
      <w:r>
        <w:t xml:space="preserve">, specifically within the unique socio-economic and administrative context of . It is imperative to recognize that while "Brazil" represents a vast nation with diverse industrial capabilities, "Brasília" stands as a singular entity—a planned capital city that functions as the brain of the country. The intersection of these three concepts—</w:t>
      </w:r>
      <w:r>
        <w:rPr>
          <w:bCs/>
          <w:b/>
        </w:rPr>
        <w:t xml:space="preserve">Industrial Engineer</w:t>
      </w:r>
      <w:r>
        <w:t xml:space="preserve">,</w:t>
      </w:r>
    </w:p>
    <w:p>
      <w:pPr>
        <w:pStyle w:val="BodyText"/>
      </w:pPr>
      <w:r>
        <w:t xml:space="preserve">Brazil Brasília, and</w:t>
      </w:r>
      <w:r>
        <w:t xml:space="preserve"> </w:t>
      </w:r>
      <w:r>
        <w:rPr>
          <w:iCs/>
          <w:i/>
        </w:rPr>
        <w:t xml:space="preserve">Book Report—creates a framework for understanding how systemic efficiency can be applied to public governance, urban logistics, and economic development.</w:t>
      </w:r>
    </w:p>
    <w:p>
      <w:pPr>
        <w:pStyle w:val="BodyText"/>
      </w:pPr>
      <w:r>
        <w:t xml:space="preserve">The central thesis of this report is that the principles of industrial engineering are not merely applicable to factories or manufacturing plants; they are vital tools for managing the complex infrastructure of</w:t>
      </w:r>
    </w:p>
    <w:p>
      <w:pPr>
        <w:pStyle w:val="BodyText"/>
      </w:pPr>
      <w:r>
        <w:t xml:space="preserve">Brazil Brasília. By optimizing processes, reducing waste, and improving quality control in public services, the</w:t>
      </w:r>
      <w:r>
        <w:t xml:space="preserve"> </w:t>
      </w:r>
      <w:r>
        <w:rPr>
          <w:bCs/>
          <w:b/>
        </w:rPr>
        <w:t xml:space="preserve">Industrial Engineer</w:t>
      </w:r>
      <w:r>
        <w:t xml:space="preserve"> </w:t>
      </w:r>
      <w:r>
        <w:t xml:space="preserve">becomes a key architect of national progress. This report explores how these engineering methodologies translate into tangible benefits for the capital city's residents and its broader economic role within Brazil.</w:t>
      </w:r>
    </w:p>
    <w:p>
      <w:pPr>
        <w:pStyle w:val="BodyText"/>
      </w:pPr>
      <w:r>
        <w:t xml:space="preserve">Brazil Brasília: A Unique Case Study in System Design</w:t>
      </w:r>
    </w:p>
    <w:p>
      <w:pPr>
        <w:pStyle w:val="BodyText"/>
      </w:pPr>
      <w:r>
        <w:t xml:space="preserve">To understand the relevance of this</w:t>
      </w:r>
    </w:p>
    <w:p>
      <w:pPr>
        <w:pStyle w:val="BodyText"/>
      </w:pPr>
      <w:r>
        <w:t xml:space="preserve">Book Report, we must first contextualize Brazil Brasília. As a planned city, Brasília is a physical manifestation of systems thinking. Its layout, zoning laws, and transportation networks were designed with specific goals in mind: order, functionality, and modernity. However,</w:t>
      </w:r>
    </w:p>
    <w:p>
      <w:pPr>
        <w:pStyle w:val="BodyText"/>
      </w:pPr>
      <w:r>
        <w:t xml:space="preserve">Brazil Brasília</w:t>
      </w:r>
    </w:p>
    <w:p>
      <w:pPr>
        <w:pStyle w:val="BodyText"/>
      </w:pPr>
      <w:r>
        <w:t xml:space="preserve">The</w:t>
      </w:r>
      <w:r>
        <w:t xml:space="preserve"> </w:t>
      </w:r>
      <w:r>
        <w:rPr>
          <w:bCs/>
          <w:b/>
        </w:rPr>
        <w:t xml:space="preserve">Industrial Engineer</w:t>
      </w:r>
      <w:r>
        <w:t xml:space="preserve">, the capital's ability to function smoothly depends on the seamless integration of these systems. The book analyzed in this report argues that Brazil Brasília serves as a perfect "living lab" for industrial engineering principles. Unlike older cities like São Paulo or Rio de Janeiro, which evolved organically and chaotically,</w:t>
      </w:r>
    </w:p>
    <w:p>
      <w:pPr>
        <w:pStyle w:val="BodyText"/>
      </w:pPr>
      <w:r>
        <w:t xml:space="preserve">Brazil BrasíliaBook Report on urban industrialization.</w:t>
      </w:r>
    </w:p>
    <w:bookmarkEnd w:id="21"/>
    <w:bookmarkStart w:id="22" w:name="Xdfcd9a537e929b3cf99adddb8dbb3cca6010acc"/>
    <w:p>
      <w:pPr>
        <w:pStyle w:val="Heading2"/>
      </w:pPr>
      <w:r>
        <w:t xml:space="preserve">The Core Competencies of the Industrial Engineer in this Context</w:t>
      </w:r>
    </w:p>
    <w:p>
      <w:pPr>
        <w:pStyle w:val="FirstParagraph"/>
      </w:pPr>
      <w:r>
        <w:t xml:space="preserve">In analyzing the role of the</w:t>
      </w:r>
      <w:r>
        <w:t xml:space="preserve"> </w:t>
      </w:r>
      <w:r>
        <w:rPr>
          <w:bCs/>
          <w:b/>
        </w:rPr>
        <w:t xml:space="preserve">Industrial Engineer</w:t>
      </w:r>
      <w:r>
        <w:t xml:space="preserve">, we must look beyond traditional manufacturing metrics. In the context of ,, these engineers are tasked with managing complex service supply chains. Key competencies highlighted in this analysis include:</w:t>
      </w:r>
    </w:p>
    <w:p>
      <w:pPr>
        <w:pStyle w:val="BodyText"/>
      </w:pPr>
      <w:r>
        <w:rPr>
          <w:bCs/>
          <w:b/>
        </w:rPr>
        <w:t xml:space="preserve">1. Process Optimization and Lean Management:</w:t>
      </w:r>
      <w:r>
        <w:t xml:space="preserve"> </w:t>
      </w:r>
      <w:r>
        <w:t xml:space="preserve">The</w:t>
      </w:r>
      <w:r>
        <w:t xml:space="preserve"> </w:t>
      </w:r>
      <w:r>
        <w:rPr>
          <w:bCs/>
          <w:b/>
        </w:rPr>
        <w:t xml:space="preserve">Industrial Engineer</w:t>
      </w:r>
    </w:p>
    <w:p>
      <w:pPr>
        <w:pStyle w:val="BodyText"/>
      </w:pPr>
      <w:r>
        <w:rPr>
          <w:bCs/>
          <w:b/>
        </w:rPr>
        <w:t xml:space="preserve">2. Supply Chain Resilience:</w:t>
      </w:r>
      <w:r>
        <w:t xml:space="preserve"> </w:t>
      </w:r>
      <w:r>
        <w:t xml:space="preserve">Industrial Engineer</w:t>
      </w:r>
    </w:p>
    <w:p>
      <w:pPr>
        <w:pStyle w:val="BodyText"/>
      </w:pPr>
      <w:r>
        <w:rPr>
          <w:bCs/>
          <w:b/>
        </w:rPr>
        <w:t xml:space="preserve">3. Quality Control and Standardization:</w:t>
      </w:r>
      <w:r>
        <w:t xml:space="preserve"> </w:t>
      </w:r>
      <w:r>
        <w:t xml:space="preserve">Just as industrial engineers ensure product consistency in manufacturing, their counterparts in the public sector work towards standardizing services across different regions of the Federal District. This ensures equitable access to resources for all citizens, regardless of which sector they reside in. This aspect is particularly relevant to Brazil Brasília's original vision of social equality through urban planning.</w:t>
      </w:r>
    </w:p>
    <w:bookmarkEnd w:id="22"/>
    <w:bookmarkStart w:id="23" w:name="X46350b4b746bda5df330ac770c87efd90ac0940"/>
    <w:p>
      <w:pPr>
        <w:pStyle w:val="Heading2"/>
      </w:pPr>
      <w:r>
        <w:t xml:space="preserve">Integration with National Goals: The Brazil Context</w:t>
      </w:r>
    </w:p>
    <w:p>
      <w:pPr>
        <w:pStyle w:val="FirstParagraph"/>
      </w:pPr>
      <w:r>
        <w:t xml:space="preserve">A comprehensive</w:t>
      </w:r>
      <w:r>
        <w:t xml:space="preserve"> </w:t>
      </w:r>
      <w:r>
        <w:rPr>
          <w:bCs/>
          <w:b/>
        </w:rPr>
        <w:t xml:space="preserve">Book Report on Industrial Engineer</w:t>
      </w:r>
      <w:r>
        <w:t xml:space="preserve">brazil</w:t>
      </w:r>
      <w:r>
        <w:br/>
      </w:r>
      <w:r>
        <w:br/>
      </w:r>
      <w:r>
        <w:t xml:space="preserve">The integration of industrial engineering principles into federal projects in brazil</w:t>
      </w:r>
      <w:r>
        <w:br/>
      </w:r>
    </w:p>
    <w:bookmarkEnd w:id="23"/>
    <w:bookmarkStart w:id="24" w:name="X6f05bef07b8f70d1fd68001c3759bef71de2de8"/>
    <w:p>
      <w:pPr>
        <w:pStyle w:val="Heading2"/>
      </w:pPr>
      <w:r>
        <w:t xml:space="preserve">The Value of this Book Report for Academic and Professional Discourse</w:t>
      </w:r>
    </w:p>
    <w:p>
      <w:pPr>
        <w:pStyle w:val="FirstParagraph"/>
      </w:pPr>
      <w:r>
        <w:t xml:space="preserve">This document serves not only as a summary but as a call to action for educators, students, and practitioners in the field. By framing the narrative around Brazil Brasília offers a tangible example of how theoretical engineering concepts can solve real-world problems.</w:t>
      </w:r>
    </w:p>
    <w:p>
      <w:pPr>
        <w:pStyle w:val="BodyText"/>
      </w:pPr>
      <w:r>
        <w:rPr>
          <w:bCs/>
          <w:b/>
        </w:rPr>
        <w:t xml:space="preserve">Conclusion</w:t>
      </w:r>
    </w:p>
    <w:p>
      <w:pPr>
        <w:pStyle w:val="BodyText"/>
      </w:pPr>
      <w:r>
        <w:t xml:space="preserve">In conclusion, this</w:t>
      </w:r>
    </w:p>
    <w:p>
      <w:pPr>
        <w:pStyle w:val="BodyText"/>
      </w:pPr>
      <w:r>
        <w:t xml:space="preserve">brazil</w:t>
      </w:r>
      <w:r>
        <w:br/>
      </w:r>
      <w:r>
        <w:t xml:space="preserve">The To summarize, the synergy between the role of the Industrial Engineer and the specific needs of Brazil Brasília is profound. This book report highlights that efficiency is not just a corporate buzzword; it is a public good. For Brazil Brasília to continue serving as an effective capital for all of brazil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Brazil Brasília</dc:title>
  <dc:creator/>
  <dc:language>en</dc:language>
  <cp:keywords/>
  <dcterms:created xsi:type="dcterms:W3CDTF">2026-07-29T18:23:08Z</dcterms:created>
  <dcterms:modified xsi:type="dcterms:W3CDTF">2026-07-29T18:23:08Z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