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Book</w:t>
      </w:r>
      <w:r>
        <w:t xml:space="preserve"> </w:t>
      </w:r>
      <w:r>
        <w:t xml:space="preserve">Report:</w:t>
      </w:r>
      <w:r>
        <w:t xml:space="preserve"> </w:t>
      </w:r>
      <w:r>
        <w:t xml:space="preserve">Germany</w:t>
      </w:r>
      <w:r>
        <w:t xml:space="preserve"> </w:t>
      </w:r>
      <w:r>
        <w:t xml:space="preserve">Frankfurt</w:t>
      </w:r>
      <w:r>
        <w:t xml:space="preserve"> </w:t>
      </w:r>
      <w:r>
        <w:t xml:space="preserve">Context</w:t>
      </w:r>
    </w:p>
    <w:bookmarkStart w:id="31" w:name="Xcd4e81d5fa3c8fe8cd974df66a623f716020595"/>
    <w:p>
      <w:pPr>
        <w:pStyle w:val="Heading1"/>
      </w:pPr>
      <w:r>
        <w:t xml:space="preserve">Comprehensive Book Report on the Industrial Engineer Role within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 DACH Region</w:t>
      </w:r>
      <w:r>
        <w:br/>
      </w:r>
      <w:r>
        <w:rPr>
          <w:bCs/>
          <w:b/>
        </w:rPr>
        <w:t xml:space="preserve">: HR Strategy Department</w:t>
      </w:r>
      <w:r>
        <w:br/>
      </w:r>
    </w:p>
    <w:bookmarkStart w:id="20" w:name="introduction-and-executive-summary"/>
    <w:p>
      <w:pPr>
        <w:pStyle w:val="Heading2"/>
      </w:pPr>
      <w:r>
        <w:t xml:space="preserve">1. Introduction and Executive Summary</w:t>
      </w:r>
    </w:p>
    <w:p>
      <w:pPr>
        <w:pStyle w:val="FirstParagraph"/>
      </w:pPr>
      <w:r>
        <w:t xml:space="preserve">This book report serves as a critical analysis of the professional profile, responsibilities, and strategic value of an</w:t>
      </w:r>
      <w:r>
        <w:t xml:space="preserve"> </w:t>
      </w:r>
      <w:r>
        <w:rPr>
          <w:bCs/>
          <w:b/>
        </w:rPr>
        <w:t xml:space="preserve">Industrial Engineer</w:t>
      </w:r>
      <w:r>
        <w:t xml:space="preserve">, specifically tailored to the unique economic landscape of</w:t>
      </w:r>
      <w:r>
        <w:t xml:space="preserve"> </w:t>
      </w:r>
      <w:r>
        <w:rPr>
          <w:bCs/>
          <w:b/>
        </w:rPr>
        <w:t xml:space="preserve">Germany Frankfurt</w:t>
      </w:r>
      <w:r>
        <w:t xml:space="preserve">. As one of the most significant financial and logistical centers in Europe, Frankfurt presents distinct challenges and opportunities that require specialized engineering expertise. The purpose of this document is to delineate how industrial engineering principles can be leveraged to enhance operational efficiency, supply chain resilience, and strategic planning within the context of major corporations headquartered or operating extensively in</w:t>
      </w:r>
      <w:r>
        <w:t xml:space="preserve"> </w:t>
      </w:r>
      <w:r>
        <w:rPr>
          <w:bCs/>
          <w:b/>
        </w:rPr>
        <w:t xml:space="preserve">Germany Frankfurt</w:t>
      </w:r>
      <w:r>
        <w:t xml:space="preserve">.</w:t>
      </w:r>
    </w:p>
    <w:bookmarkEnd w:id="20"/>
    <w:bookmarkStart w:id="21" w:name="defining-the-industrial-engineer-profile"/>
    <w:p>
      <w:pPr>
        <w:pStyle w:val="Heading2"/>
      </w:pPr>
      <w:r>
        <w:t xml:space="preserve">2. Defining the Industrial Engineer Profile</w:t>
      </w:r>
    </w:p>
    <w:p>
      <w:pPr>
        <w:pStyle w:val="FirstParagraph"/>
      </w:pPr>
      <w:r>
        <w:t xml:space="preserve">The role of an</w:t>
      </w:r>
      <w:r>
        <w:t xml:space="preserve"> </w:t>
      </w:r>
      <w:r>
        <w:rPr>
          <w:bCs/>
          <w:b/>
        </w:rPr>
        <w:t xml:space="preserve">Industrial Engineer</w:t>
      </w:r>
      <w:r>
        <w:t xml:space="preserve"> </w:t>
      </w:r>
      <w:r>
        <w:t xml:space="preserve">is multifaceted, bridging the gap between technical requirements and business objectives. Unlike mechanical or electrical engineers who focus on specific hardware systems, industrial engineers optimize complex processes, systems, or organizations. They are concerned with eliminating waste of time, money, materials, machine power, and other resources that contribute to production.</w:t>
      </w:r>
    </w:p>
    <w:p>
      <w:pPr>
        <w:pStyle w:val="BodyText"/>
      </w:pPr>
      <w:r>
        <w:t xml:space="preserve">In the context of this report key competencies identified for a successful Industrial Engineer include:</w:t>
      </w:r>
    </w:p>
    <w:p>
      <w:pPr>
        <w:numPr>
          <w:ilvl w:val="0"/>
          <w:numId w:val="1001"/>
        </w:numPr>
        <w:pStyle w:val="Compact"/>
      </w:pPr>
      <w:r>
        <w:rPr>
          <w:bCs/>
          <w:b/>
        </w:rPr>
        <w:t xml:space="preserve">Data Analysis and Quantification:</w:t>
      </w:r>
      <w:r>
        <w:t xml:space="preserve"> </w:t>
      </w:r>
      <w:r>
        <w:t xml:space="preserve">The ability to collect data on productivity measures, work standards, quality control, and cost information.</w:t>
      </w:r>
    </w:p>
    <w:p>
      <w:pPr>
        <w:numPr>
          <w:ilvl w:val="0"/>
          <w:numId w:val="1001"/>
        </w:numPr>
        <w:pStyle w:val="Compact"/>
      </w:pPr>
      <w:r>
        <w:rPr>
          <w:bCs/>
          <w:b/>
        </w:rPr>
        <w:t xml:space="preserve">Process Optimization:</w:t>
      </w:r>
    </w:p>
    <w:p>
      <w:pPr>
        <w:numPr>
          <w:ilvl w:val="0"/>
          <w:numId w:val="1001"/>
        </w:numPr>
        <w:pStyle w:val="Compact"/>
      </w:pPr>
      <w:r>
        <w:rPr>
          <w:bCs/>
          <w:b/>
        </w:rPr>
        <w:t xml:space="preserve">Safety and Ergonomics:</w:t>
      </w:r>
    </w:p>
    <w:p>
      <w:pPr>
        <w:numPr>
          <w:ilvl w:val="0"/>
          <w:numId w:val="1001"/>
        </w:numPr>
        <w:pStyle w:val="Compact"/>
      </w:pPr>
      <w:r>
        <w:rPr>
          <w:bCs/>
          <w:b/>
        </w:rPr>
        <w:t xml:space="preserve">Systems Integration:</w:t>
      </w:r>
    </w:p>
    <w:bookmarkEnd w:id="21"/>
    <w:bookmarkStart w:id="22" w:name="X364f635212b233a39f73477c86d44d18239654a"/>
    <w:p>
      <w:pPr>
        <w:pStyle w:val="Heading2"/>
      </w:pPr>
      <w:r>
        <w:t xml:space="preserve">3. The Strategic Context of Germany Frankfurt</w:t>
      </w:r>
    </w:p>
    <w:p>
      <w:pPr>
        <w:pStyle w:val="FirstParagraph"/>
      </w:pPr>
      <w:r>
        <w:t xml:space="preserve">To understand the necessity of this specialized role, one must first analyze the environment in which they operate:</w:t>
      </w:r>
      <w:r>
        <w:t xml:space="preserve"> </w:t>
      </w:r>
      <w:r>
        <w:rPr>
          <w:bCs/>
          <w:b/>
        </w:rPr>
        <w:t xml:space="preserve">Germany Frankfurt</w:t>
      </w:r>
      <w:r>
        <w:t xml:space="preserve">. Frankfurt am Main is not merely a city; it is the financial heart of continental Europe and a critical node in global logistics. It hosts the European Central Bank (ECB), numerous DAX-listed companies, and serves as a primary hub for air cargo via Frankfurt Airport.</w:t>
      </w:r>
    </w:p>
    <w:p>
      <w:pPr>
        <w:pStyle w:val="BodyText"/>
      </w:pPr>
      <w:r>
        <w:rPr>
          <w:bCs/>
          <w:b/>
        </w:rPr>
        <w:t xml:space="preserve">Key Characteristic of Germany Frankfurt:</w:t>
      </w:r>
      <w:r>
        <w:t xml:space="preserve">The density of financial institutions, corporate headquarters, and logistics providers creates a hyper-competitive environment where efficiency margins are thin. Any reduction in operational cost or increase in throughput has significant downstream effects on profitability and market competitiveness.</w:t>
      </w:r>
    </w:p>
    <w:p>
      <w:pPr>
        <w:pStyle w:val="BodyText"/>
      </w:pPr>
      <w:r>
        <w:t xml:space="preserve">In this high-stakes environment, the traditional manufacturing-focused view of industrial engineering is insufficient. The Industrial Engineer in</w:t>
      </w:r>
      <w:r>
        <w:t xml:space="preserve"> </w:t>
      </w:r>
      <w:r>
        <w:rPr>
          <w:bCs/>
          <w:b/>
        </w:rPr>
        <w:t xml:space="preserve">Germany Frankfurt</w:t>
      </w:r>
      <w:r>
        <w:t xml:space="preserve"> </w:t>
      </w:r>
      <w:r>
        <w:t xml:space="preserve">must adapt their skill set to include service-oriented process engineering, financial workflow optimization, and complex supply chain management. The presence of major logistics giants like Deutsche Post DHL Group in</w:t>
      </w:r>
      <w:r>
        <w:t xml:space="preserve"> </w:t>
      </w:r>
      <w:r>
        <w:rPr>
          <w:bCs/>
          <w:b/>
        </w:rPr>
        <w:t xml:space="preserve">Germany Frankfurt</w:t>
      </w:r>
      <w:r>
        <w:rPr>
          <w:iCs/>
          <w:i/>
        </w:rPr>
        <w:t xml:space="preserve">Necessitates engineers who can optimize last-mile delivery networks and warehouse automation systems.</w:t>
      </w:r>
    </w:p>
    <w:bookmarkEnd w:id="22"/>
    <w:bookmarkStart w:id="26" w:name="X61221d9476411f04b4d9a6a43fb7143fb986188"/>
    <w:p>
      <w:pPr>
        <w:pStyle w:val="Heading2"/>
      </w:pPr>
      <w:r>
        <w:t xml:space="preserve">4. Key Responsibilities of an Industrial Engineer in this Region</w:t>
      </w:r>
    </w:p>
    <w:p>
      <w:pPr>
        <w:pStyle w:val="FirstParagraph"/>
      </w:pPr>
      <w:r>
        <w:t xml:space="preserve">Based on current market demands in</w:t>
      </w:r>
      <w:r>
        <w:t xml:space="preserve"> </w:t>
      </w:r>
      <w:r>
        <w:rPr>
          <w:bCs/>
          <w:b/>
        </w:rPr>
        <w:t xml:space="preserve">Germany Frankfurt</w:t>
      </w:r>
      <w:r>
        <w:t xml:space="preserve">, the responsibilities of an Industrial Engineer have evolved. The following sections outline the core duties expected in this specific geographic and economic context.</w:t>
      </w:r>
    </w:p>
    <w:bookmarkStart w:id="23" w:name="supply-chain-and-logistics-optimization"/>
    <w:p>
      <w:pPr>
        <w:pStyle w:val="Heading3"/>
      </w:pPr>
      <w:r>
        <w:t xml:space="preserve">4.1 Supply Chain and Logistics Optimization</w:t>
      </w:r>
    </w:p>
    <w:p>
      <w:pPr>
        <w:pStyle w:val="FirstParagraph"/>
      </w:pPr>
      <w:r>
        <w:t xml:space="preserve">Frankfurt is a global logistics hub. Industrial Engineers here are tasked with designing efficient distribution networks that minimize transit times and carbon footprints. This involves:</w:t>
      </w:r>
    </w:p>
    <w:p>
      <w:pPr>
        <w:numPr>
          <w:ilvl w:val="0"/>
          <w:numId w:val="1002"/>
        </w:numPr>
        <w:pStyle w:val="Compact"/>
      </w:pPr>
      <w:r>
        <w:t xml:space="preserve">Analyzing traffic patterns and infrastructure constraints specific to the Rhine-Main area.</w:t>
      </w:r>
    </w:p>
    <w:p>
      <w:pPr>
        <w:numPr>
          <w:ilvl w:val="0"/>
          <w:numId w:val="1002"/>
        </w:numPr>
        <w:pStyle w:val="Compact"/>
      </w:pPr>
      <w:r>
        <w:t xml:space="preserve">Implementing just-in-time (JIT) inventory systems for financial institutions requiring physical asset security or document handling.</w:t>
      </w:r>
    </w:p>
    <w:p>
      <w:pPr>
        <w:numPr>
          <w:ilvl w:val="0"/>
          <w:numId w:val="1002"/>
        </w:numPr>
        <w:pStyle w:val="Compact"/>
      </w:pPr>
      <w:r>
        <w:t xml:space="preserve">Leveraging automation technologies in warehouses located on the outskirts of Frankfurt to handle e-commerce surges.</w:t>
      </w:r>
    </w:p>
    <w:bookmarkEnd w:id="23"/>
    <w:bookmarkStart w:id="24" w:name="financial-process-engineering"/>
    <w:p>
      <w:pPr>
        <w:pStyle w:val="Heading3"/>
      </w:pPr>
      <w:r>
        <w:t xml:space="preserve">4.2 Financial Process Engineering</w:t>
      </w:r>
    </w:p>
    <w:p>
      <w:pPr>
        <w:pStyle w:val="FirstParagraph"/>
      </w:pPr>
      <w:r>
        <w:t xml:space="preserve">A unique aspect of working as an Industrial Engineer in</w:t>
      </w:r>
      <w:r>
        <w:t xml:space="preserve"> </w:t>
      </w:r>
      <w:r>
        <w:rPr>
          <w:bCs/>
          <w:b/>
        </w:rPr>
        <w:t xml:space="preserve">Germany Frankfurt</w:t>
      </w:r>
      <w:r>
        <w:t xml:space="preserve">, compared to other industrial hubs, is the application of engineering principles to financial services. Banks and insurance firms require:</w:t>
      </w:r>
    </w:p>
    <w:p>
      <w:pPr>
        <w:numPr>
          <w:ilvl w:val="0"/>
          <w:numId w:val="1003"/>
        </w:numPr>
        <w:pStyle w:val="Compact"/>
      </w:pPr>
      <w:r>
        <w:t xml:space="preserve">BPMN (Business Process Model and Notation) mapping to identify bottlenecks in loan processing or claims handling.</w:t>
      </w:r>
    </w:p>
    <w:p>
      <w:pPr>
        <w:numPr>
          <w:ilvl w:val="0"/>
          <w:numId w:val="1003"/>
        </w:numPr>
        <w:pStyle w:val="Compact"/>
      </w:pPr>
      <w:r>
        <w:t xml:space="preserve">Data-driven decision-making frameworks for risk assessment workflows.</w:t>
      </w:r>
    </w:p>
    <w:bookmarkEnd w:id="24"/>
    <w:bookmarkStart w:id="25" w:name="sustainability-and-green-engineering"/>
    <w:p>
      <w:pPr>
        <w:pStyle w:val="Heading3"/>
      </w:pPr>
      <w:r>
        <w:t xml:space="preserve">4.3 Sustainability and Green Engineering</w:t>
      </w:r>
    </w:p>
    <w:p>
      <w:pPr>
        <w:pStyle w:val="FirstParagraph"/>
      </w:pPr>
      <w:r>
        <w:t xml:space="preserve">Growing environmental regulations in the EU and specific initiatives by the city of Frankfurt require Industrial Engineers to integrate sustainability into their designs. This includes:</w:t>
      </w:r>
    </w:p>
    <w:p>
      <w:pPr>
        <w:numPr>
          <w:ilvl w:val="0"/>
          <w:numId w:val="1004"/>
        </w:numPr>
        <w:pStyle w:val="Compact"/>
      </w:pPr>
      <w:r>
        <w:t xml:space="preserve">Evaluating energy consumption in data centers and office buildings.</w:t>
      </w:r>
    </w:p>
    <w:p>
      <w:pPr>
        <w:numPr>
          <w:ilvl w:val="0"/>
          <w:numId w:val="1004"/>
        </w:numPr>
        <w:pStyle w:val="Compact"/>
      </w:pPr>
      <w:r>
        <w:t xml:space="preserve">Designing circular economy models for waste management within corporate facilities.</w:t>
      </w:r>
    </w:p>
    <w:bookmarkEnd w:id="25"/>
    <w:bookmarkEnd w:id="26"/>
    <w:bookmarkStart w:id="27" w:name="X687cf041471c943f171f9b4a0134358b14cc49a"/>
    <w:p>
      <w:pPr>
        <w:pStyle w:val="Heading2"/>
      </w:pPr>
      <w:r>
        <w:t xml:space="preserve">5. Required Skill Set and Educational Background</w:t>
      </w:r>
    </w:p>
    <w:p>
      <w:pPr>
        <w:pStyle w:val="FirstParagraph"/>
      </w:pPr>
      <w:r>
        <w:t xml:space="preserve">To thrive as an Industrial Engineer in</w:t>
      </w:r>
      <w:r>
        <w:t xml:space="preserve"> </w:t>
      </w:r>
      <w:r>
        <w:rPr>
          <w:bCs/>
          <w:b/>
        </w:rPr>
        <w:t xml:space="preserve">Germany Frankfurt</w:t>
      </w:r>
      <w:r>
        <w:t xml:space="preserve">, candidates typically possess a degree in Industrial Engineering, Business Administration with a focus on Operations Management, or Logistics Engineering. However, academic credentials alone are insufficient. The following soft and hard skills are paramount:</w:t>
      </w:r>
    </w:p>
    <w:p>
      <w:pPr>
        <w:numPr>
          <w:ilvl w:val="0"/>
          <w:numId w:val="1005"/>
        </w:numPr>
        <w:pStyle w:val="Compact"/>
      </w:pPr>
      <w:r>
        <w:rPr>
          <w:bCs/>
          <w:b/>
        </w:rPr>
        <w:t xml:space="preserve">Languages:</w:t>
      </w:r>
      <w:r>
        <w:t xml:space="preserve"> </w:t>
      </w:r>
      <w:r>
        <w:t xml:space="preserve">While many corporate roles in Frankfurt operate in English due to its international nature, proficiency in German is often required for interacting with local suppliers, regulatory bodies, and non-expatriate staff.</w:t>
      </w:r>
    </w:p>
    <w:p>
      <w:pPr>
        <w:numPr>
          <w:ilvl w:val="0"/>
          <w:numId w:val="1005"/>
        </w:numPr>
        <w:pStyle w:val="Compact"/>
      </w:pPr>
      <w:r>
        <w:rPr>
          <w:bCs/>
          <w:b/>
        </w:rPr>
        <w:t xml:space="preserve">Tech Stack:</w:t>
      </w:r>
      <w:r>
        <w:t xml:space="preserve"> </w:t>
      </w:r>
      <w:r>
        <w:t xml:space="preserve">Proficiency in SAP (ubiquitous among German enterprises), Python for data analysis, and simulation software like Arena or FlexSim.</w:t>
      </w:r>
    </w:p>
    <w:p>
      <w:pPr>
        <w:numPr>
          <w:ilvl w:val="0"/>
          <w:numId w:val="1005"/>
        </w:numPr>
        <w:pStyle w:val="Compact"/>
      </w:pPr>
      <w:r>
        <w:rPr>
          <w:bCs/>
          <w:b/>
        </w:rPr>
        <w:t xml:space="preserve">Cultural Competence:</w:t>
      </w:r>
      <w:r>
        <w:t xml:space="preserve"> </w:t>
      </w:r>
      <w:r>
        <w:t xml:space="preserve">Understanding the German work culture, which values precision, punctuality, and structured planning (Planung).</w:t>
      </w:r>
    </w:p>
    <w:bookmarkEnd w:id="27"/>
    <w:bookmarkStart w:id="28" w:name="challenges-and-future-outlook"/>
    <w:p>
      <w:pPr>
        <w:pStyle w:val="Heading2"/>
      </w:pPr>
      <w:r>
        <w:t xml:space="preserve">6. Challenges and Future Outlook</w:t>
      </w:r>
    </w:p>
    <w:p>
      <w:pPr>
        <w:pStyle w:val="FirstParagraph"/>
      </w:pPr>
      <w:r>
        <w:t xml:space="preserve">The role of the Industrial Engineer in</w:t>
      </w:r>
      <w:r>
        <w:t xml:space="preserve"> </w:t>
      </w:r>
      <w:r>
        <w:rPr>
          <w:bCs/>
          <w:b/>
        </w:rPr>
        <w:t xml:space="preserve">Germany Frankfurt</w:t>
      </w:r>
      <w:r>
        <w:rPr>
          <w:iCs/>
          <w:i/>
        </w:rPr>
        <w:t xml:space="preserve">Faces several future challenges. The ongoing digital transformation (Industry 4.0) requires engineers to be not just process optimizers but also technology integrators.</w:t>
      </w:r>
    </w:p>
    <w:p>
      <w:pPr>
        <w:pStyle w:val="BodyText"/>
      </w:pPr>
      <w:r>
        <w:t xml:space="preserve">Furthermore, the labor shortage in technical fields in Germany means that Industrial Engineers must often take on roles closer to project management and team leadership than in the past. They are expected to mentor junior staff and drive change management initiatives within resistant organizational structures.</w:t>
      </w:r>
    </w:p>
    <w:p>
      <w:pPr>
        <w:pStyle w:val="BodyText"/>
      </w:pPr>
      <w:r>
        <w:t xml:space="preserve">The integration of Artificial Intelligence into process optimization is another frontier. Industrial Engineers in Frankfurt must be prepared to work alongside AI algorithms, interpreting their outputs and making strategic decisions based on predictive analytics rather than just historical data.</w:t>
      </w:r>
    </w:p>
    <w:bookmarkEnd w:id="28"/>
    <w:bookmarkStart w:id="29" w:name="conclusion"/>
    <w:p>
      <w:pPr>
        <w:pStyle w:val="Heading2"/>
      </w:pPr>
      <w:r>
        <w:t xml:space="preserve">7. Conclusion</w:t>
      </w:r>
    </w:p>
    <w:p>
      <w:pPr>
        <w:pStyle w:val="FirstParagraph"/>
      </w:pPr>
      <w:r>
        <w:t xml:space="preserve">In conclusion, the Industrial Engineer plays a pivotal role in the economic engine of</w:t>
      </w:r>
      <w:r>
        <w:t xml:space="preserve"> </w:t>
      </w:r>
      <w:r>
        <w:rPr>
          <w:bCs/>
          <w:b/>
        </w:rPr>
        <w:t xml:space="preserve">Germany Frankfurt</w:t>
      </w:r>
      <w:r>
        <w:t xml:space="preserve">. Far from being limited to factory floors, this profession extends into finance, logistics, and services. The unique combination of financial power and logistical infrastructure in Frankfurt demands engineers who are versatile data-driven problem solvers.</w:t>
      </w:r>
    </w:p>
    <w:p>
      <w:pPr>
        <w:pStyle w:val="BodyText"/>
      </w:pPr>
      <w:r>
        <w:t xml:space="preserve">For organizations operating in this region, recruiting or developing strong Industrial Engineering talent is not merely a operational necessity but a strategic imperative. By focusing on process efficiency, sustainability, and technological integration, Industrial Engineers will continue to drive the competitiveness of businesses in</w:t>
      </w:r>
      <w:r>
        <w:t xml:space="preserve"> </w:t>
      </w:r>
      <w:r>
        <w:rPr>
          <w:bCs/>
          <w:b/>
        </w:rPr>
        <w:t xml:space="preserve">Germany Frankfurt</w:t>
      </w:r>
      <w:r>
        <w:t xml:space="preserve">. This report underscores the need for continuous professional development and adaptation to ensure that industrial engineering practices remain aligned with the dynamic needs of this global city.</w:t>
      </w:r>
    </w:p>
    <w:bookmarkEnd w:id="29"/>
    <w:bookmarkStart w:id="30" w:name="references-and-further-reading"/>
    <w:p>
      <w:pPr>
        <w:pStyle w:val="Heading2"/>
      </w:pPr>
      <w:r>
        <w:t xml:space="preserve">8. References and Further Reading</w:t>
      </w:r>
    </w:p>
    <w:p>
      <w:pPr>
        <w:numPr>
          <w:ilvl w:val="0"/>
          <w:numId w:val="1006"/>
        </w:numPr>
        <w:pStyle w:val="Compact"/>
      </w:pPr>
      <w:r>
        <w:t xml:space="preserve">Bavarian School of Business Administration (BSB) – Case Studies on Logistics in Rhine-Main.</w:t>
      </w:r>
    </w:p>
    <w:p>
      <w:pPr>
        <w:numPr>
          <w:ilvl w:val="0"/>
          <w:numId w:val="1006"/>
        </w:numPr>
        <w:pStyle w:val="Compact"/>
      </w:pPr>
      <w:r>
        <w:t xml:space="preserve">Frankfurt Airport Economic Report 2023: Impact on Local Engineering Employment.</w:t>
      </w:r>
    </w:p>
    <w:p>
      <w:pPr>
        <w:numPr>
          <w:ilvl w:val="0"/>
          <w:numId w:val="1006"/>
        </w:numPr>
        <w:pStyle w:val="Compact"/>
      </w:pPr>
      <w:r>
        <w:t xml:space="preserve">German Society for Production, Logistics and Systems Management (GfP).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Book Report: Germany Frankfurt Context</dc:title>
  <dc:creator/>
  <dc:language>en</dc:language>
  <cp:keywords/>
  <dcterms:created xsi:type="dcterms:W3CDTF">2026-07-29T16:56:48Z</dcterms:created>
  <dcterms:modified xsi:type="dcterms:W3CDTF">2026-07-29T16:56:48Z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