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9" w:name="comprehensive-book-report-analysis"/>
    <w:p>
      <w:pPr>
        <w:pStyle w:val="Heading1"/>
      </w:pPr>
      <w:r>
        <w:t xml:space="preserve">Comprehensive Book Report Analysis</w:t>
      </w:r>
    </w:p>
    <w:p>
      <w:pPr>
        <w:pStyle w:val="FirstParagraph"/>
      </w:pPr>
      <w:r>
        <w:rPr>
          <w:bCs/>
          <w:b/>
        </w:rPr>
        <w:t xml:space="preserve">Title:</w:t>
      </w:r>
      <w:r>
        <w:br/>
      </w:r>
      <w:r>
        <w:t xml:space="preserve">The Strategic Imperative of Industrial Engineering in Emerging Markets: A Case Study of Nigeria, Lagos</w:t>
      </w:r>
    </w:p>
    <w:p>
      <w:pPr>
        <w:pStyle w:val="BodyText"/>
      </w:pPr>
      <w:r>
        <w:rPr>
          <w:bCs/>
          <w:b/>
        </w:rPr>
        <w:t xml:space="preserve">Date:</w:t>
      </w:r>
      <w:r>
        <w:br/>
      </w:r>
      <w:r>
        <w:t xml:space="preserve">[Current Date]</w:t>
      </w:r>
    </w:p>
    <w:bookmarkStart w:id="20" w:name="introduction-and-contextual-framework"/>
    <w:p>
      <w:pPr>
        <w:pStyle w:val="Heading2"/>
      </w:pPr>
      <w:r>
        <w:t xml:space="preserve">1. Introduction and Contextual Framework</w:t>
      </w:r>
    </w:p>
    <w:p>
      <w:pPr>
        <w:pStyle w:val="FirstParagraph"/>
      </w:pPr>
      <w:r>
        <w:t xml:space="preserve">This book report provides a critical analysis of the evolving role of the Industrial Engineer within the dynamic economic landscape of Nigeria, with a specific focus on Lagos. As one of the most populous cities in Africa and its commercial nerve center, Lagos presents a unique laboratory for industrial efficiency challenges. The text under review posits that Industrial Engineering is not merely an academic discipline but a vital survival mechanism for businesses operating in high-volatility environments. By synthesizing global best practices with local Nigerian realities, the report argues that the</w:t>
      </w:r>
      <w:r>
        <w:t xml:space="preserve"> </w:t>
      </w:r>
      <w:r>
        <w:rPr>
          <w:bCs/>
          <w:b/>
        </w:rPr>
        <w:t xml:space="preserve">Industrial Engineer</w:t>
      </w:r>
      <w:r>
        <w:t xml:space="preserve"> </w:t>
      </w:r>
      <w:r>
        <w:t xml:space="preserve">serves as the bridge between theoretical operational research and practical, on-the-ground execution in</w:t>
      </w:r>
      <w:r>
        <w:t xml:space="preserve"> </w:t>
      </w:r>
      <w:r>
        <w:rPr>
          <w:bCs/>
          <w:b/>
        </w:rPr>
        <w:t xml:space="preserve">Nigeria Lagos</w:t>
      </w:r>
      <w:r>
        <w:t xml:space="preserve">.</w:t>
      </w:r>
    </w:p>
    <w:p>
      <w:pPr>
        <w:pStyle w:val="BodyText"/>
      </w:pPr>
      <w:r>
        <w:t xml:space="preserve">The primary objective of this analysis is to evaluate how industrial engineering principles—such as lean management, supply chain optimization, and quality control—can be adapted to mitigate the infrastructural deficits and logistical complexities inherent to the Lagosian market. This document explores why understanding these mechanisms is crucial for stakeholders ranging from local manufacturers to multinational corporations establishing footprints in</w:t>
      </w:r>
      <w:r>
        <w:t xml:space="preserve"> </w:t>
      </w:r>
      <w:r>
        <w:rPr>
          <w:bCs/>
          <w:b/>
        </w:rPr>
        <w:t xml:space="preserve">Nigeria Lagos</w:t>
      </w:r>
      <w:r>
        <w:t xml:space="preserve">.</w:t>
      </w:r>
    </w:p>
    <w:bookmarkEnd w:id="20"/>
    <w:bookmarkStart w:id="22" w:name="Xeba1977d099e111fdcee491b0138cccf85f62bb"/>
    <w:p>
      <w:pPr>
        <w:pStyle w:val="Heading2"/>
      </w:pPr>
      <w:r>
        <w:t xml:space="preserve">2. The Core Profile: Defining the Industrial Engineer in this Context</w:t>
      </w:r>
    </w:p>
    <w:p>
      <w:pPr>
        <w:pStyle w:val="FirstParagraph"/>
      </w:pPr>
      <w:r>
        <w:t xml:space="preserve">The text delineates the modern profile of an Industrial Engineer not just as a time-and-motion study expert, but as a systems thinker. In the context of</w:t>
      </w:r>
      <w:r>
        <w:t xml:space="preserve"> </w:t>
      </w:r>
      <w:r>
        <w:rPr>
          <w:bCs/>
          <w:b/>
        </w:rPr>
        <w:t xml:space="preserve">Nigeria Lagos</w:t>
      </w:r>
      <w:r>
        <w:t xml:space="preserve">, this definition expands significantly. The engineer must possess dual competencies: technical proficiency in data analytics and operational strategy, coupled with soft skills in stakeholder management and crisis adaptability.</w:t>
      </w:r>
    </w:p>
    <w:bookmarkStart w:id="21" w:name="X06894e9f88462449af4ed5331f744aa09f0298a"/>
    <w:p>
      <w:pPr>
        <w:pStyle w:val="Heading3"/>
      </w:pPr>
      <w:r>
        <w:t xml:space="preserve">Key Competency Area 1: Resource Optimization Amidst Scarcity</w:t>
      </w:r>
    </w:p>
    <w:p>
      <w:pPr>
        <w:pStyle w:val="FirstParagraph"/>
      </w:pPr>
      <w:r>
        <w:t xml:space="preserve">In many developed markets, resource scarcity is less of a primary constraint. However, in Lagos, where power instability and raw material importation delays are common, the Industrial Engineer acts as a buffer against inefficiency. The report emphasizes that these professionals must design systems that are resilient to disruption rather than merely efficient under ideal conditions.</w:t>
      </w:r>
    </w:p>
    <w:bookmarkEnd w:id="21"/>
    <w:p>
      <w:pPr>
        <w:pStyle w:val="BodyText"/>
      </w:pPr>
      <w:r>
        <w:t xml:space="preserve">The analysis highlights that an effective Industrial Engineer in this region must understand the informal economy. In Lagos, a significant portion of logistics and distribution occurs through informal networks. Therefore, the engineer’s role includes formalizing these processes without destroying their agility. This requires a deep understanding of local culture, traffic patterns (specifically the notorious Lagos congestion), and labor dynamics.</w:t>
      </w:r>
    </w:p>
    <w:bookmarkEnd w:id="22"/>
    <w:bookmarkStart w:id="23" w:name="operational-challenges-in-nigeria-lagos"/>
    <w:p>
      <w:pPr>
        <w:pStyle w:val="Heading2"/>
      </w:pPr>
      <w:r>
        <w:t xml:space="preserve">3. Operational Challenges in Nigeria Lagos</w:t>
      </w:r>
    </w:p>
    <w:p>
      <w:pPr>
        <w:pStyle w:val="FirstParagraph"/>
      </w:pPr>
      <w:r>
        <w:t xml:space="preserve">The book dedicates substantial篇幅 (space) to dissecting the unique environmental pressures facing industries in Lagos. These challenges serve as the backdrop against which industrial engineering solutions must be engineered.</w:t>
      </w:r>
    </w:p>
    <w:p>
      <w:pPr>
        <w:numPr>
          <w:ilvl w:val="0"/>
          <w:numId w:val="1001"/>
        </w:numPr>
        <w:pStyle w:val="Compact"/>
      </w:pPr>
      <w:r>
        <w:rPr>
          <w:bCs/>
          <w:b/>
        </w:rPr>
        <w:t xml:space="preserve">Infrastructure Deficits:</w:t>
      </w:r>
      <w:r>
        <w:t xml:space="preserve"> </w:t>
      </w:r>
      <w:r>
        <w:t xml:space="preserve">The fluctuation in electricity supply necessitates that Industrial Engineers design energy-efficient workflows. This involves not just machinery selection but process redesign to minimize downtime during power outages. The engineer’s ability to integrate renewable energy solutions or optimize generator usage is critical for cost reduction.</w:t>
      </w:r>
    </w:p>
    <w:p>
      <w:pPr>
        <w:numPr>
          <w:ilvl w:val="0"/>
          <w:numId w:val="1001"/>
        </w:numPr>
        <w:pStyle w:val="Compact"/>
      </w:pPr>
      <w:r>
        <w:rPr>
          <w:bCs/>
          <w:b/>
        </w:rPr>
        <w:t xml:space="preserve">Logistical Bottlenecks:</w:t>
      </w:r>
      <w:r>
        <w:t xml:space="preserve"> </w:t>
      </w:r>
      <w:r>
        <w:t xml:space="preserve">Lagos traffic congestion impacts just-in-time (JIT) manufacturing models severely. The report argues that the traditional JIT model must be adapted into a "Just-in-Case" model in</w:t>
      </w:r>
      <w:r>
        <w:t xml:space="preserve"> </w:t>
      </w:r>
      <w:r>
        <w:rPr>
          <w:bCs/>
          <w:b/>
        </w:rPr>
        <w:t xml:space="preserve">Nigeria Lagos</w:t>
      </w:r>
      <w:r>
        <w:t xml:space="preserve">. Industrial Engineers are tasked with calculating optimal safety stock levels that balance holding costs against the risk of stockouts due to transport delays.</w:t>
      </w:r>
    </w:p>
    <w:p>
      <w:pPr>
        <w:numPr>
          <w:ilvl w:val="0"/>
          <w:numId w:val="1001"/>
        </w:numPr>
        <w:pStyle w:val="Compact"/>
      </w:pPr>
      <w:r>
        <w:rPr>
          <w:bCs/>
          <w:b/>
        </w:rPr>
        <w:t xml:space="preserve">Regulatory Complexity:</w:t>
      </w:r>
      <w:r>
        <w:t xml:space="preserve"> </w:t>
      </w:r>
      <w:r>
        <w:t xml:space="preserve">Navigating multiple layers of government regulation requires Industrial Engineers to act as compliance architects. They must streamline administrative processes within factories to ensure that operational efficiency is not hindered by bureaucratic red tape.</w:t>
      </w:r>
    </w:p>
    <w:bookmarkEnd w:id="23"/>
    <w:bookmarkStart w:id="25" w:name="strategic-applications-and-case-studies"/>
    <w:p>
      <w:pPr>
        <w:pStyle w:val="Heading2"/>
      </w:pPr>
      <w:r>
        <w:t xml:space="preserve">4. Strategic Applications and Case Studies</w:t>
      </w:r>
    </w:p>
    <w:p>
      <w:pPr>
        <w:pStyle w:val="FirstParagraph"/>
      </w:pPr>
      <w:r>
        <w:t xml:space="preserve">The text provides compelling case studies from the manufacturing, banking, and logistics sectors in Lagos. One notable example involves a major telecommunications provider that utilized Industrial Engineering principles to optimize its last-mile delivery network across the island and mainland of Lagos.</w:t>
      </w:r>
    </w:p>
    <w:bookmarkStart w:id="24" w:name="case-study-the-logistics-transformation"/>
    <w:p>
      <w:pPr>
        <w:pStyle w:val="Heading3"/>
      </w:pPr>
      <w:r>
        <w:t xml:space="preserve">Case Study: The Logistics Transformation</w:t>
      </w:r>
    </w:p>
    <w:p>
      <w:pPr>
        <w:pStyle w:val="FirstParagraph"/>
      </w:pPr>
      <w:r>
        <w:t xml:space="preserve">By applying queueing theory and route optimization algorithms, the company reduced fuel consumption by 25% and improved delivery times. This success story underscores the tangible value that an Industrial Engineer brings to</w:t>
      </w:r>
      <w:r>
        <w:t xml:space="preserve"> </w:t>
      </w:r>
      <w:r>
        <w:rPr>
          <w:bCs/>
          <w:b/>
        </w:rPr>
        <w:t xml:space="preserve">Nigeria Lagos</w:t>
      </w:r>
      <w:r>
        <w:t xml:space="preserve">. The report highlights that these savings were not achieved through new technology alone, but through a re-engineering of human workflows and data interpretation.</w:t>
      </w:r>
    </w:p>
    <w:p>
      <w:pPr>
        <w:pStyle w:val="BodyText"/>
      </w:pPr>
      <w:r>
        <w:t xml:space="preserve">Another case study focuses on the textile industry in Yaba, Lagos. Here, the Industrial Engineer introduced lean manufacturing techniques to reduce waste in fabric cutting and sewing processes. The result was a 15% increase in productivity despite limited access to imported raw materials. This demonstrates that Industrial Engineering is particularly potent in contexts where input constraints are high.</w:t>
      </w:r>
    </w:p>
    <w:bookmarkEnd w:id="24"/>
    <w:bookmarkEnd w:id="25"/>
    <w:bookmarkStart w:id="26" w:name="economic-impact-and-national-development"/>
    <w:p>
      <w:pPr>
        <w:pStyle w:val="Heading2"/>
      </w:pPr>
      <w:r>
        <w:t xml:space="preserve">5. Economic Impact and National Development</w:t>
      </w:r>
    </w:p>
    <w:p>
      <w:pPr>
        <w:pStyle w:val="FirstParagraph"/>
      </w:pPr>
      <w:r>
        <w:t xml:space="preserve">Beyond the micro-economic benefits to individual firms, the report extrapolates the macro-economic impact of widespread adoption of Industrial Engineering practices in</w:t>
      </w:r>
      <w:r>
        <w:t xml:space="preserve"> </w:t>
      </w:r>
      <w:r>
        <w:rPr>
          <w:bCs/>
          <w:b/>
        </w:rPr>
        <w:t xml:space="preserve">Nigeria Lagos</w:t>
      </w:r>
      <w:r>
        <w:t xml:space="preserve">. By improving productivity, businesses can become globally competitive. This is crucial for Nigeria’s efforts to diversify its economy away from oil dependence.</w:t>
      </w:r>
    </w:p>
    <w:p>
      <w:pPr>
        <w:pStyle w:val="BodyText"/>
      </w:pPr>
      <w:r>
        <w:t xml:space="preserve">The author argues that there is a direct correlation between the number of qualified Industrial Engineers in the workforce and the reduction of post-harvest losses in agricultural value chains. In Lagos, where food distribution is critical, Industrial Engineers who optimize cold chain logistics contribute directly to national food security. Thus, the profession is framed not just as a corporate asset but as a tool for national development.</w:t>
      </w:r>
    </w:p>
    <w:bookmarkEnd w:id="26"/>
    <w:bookmarkStart w:id="27" w:name="X949a6a52b093d478aa6ece40f781be64eeddfe2"/>
    <w:p>
      <w:pPr>
        <w:pStyle w:val="Heading2"/>
      </w:pPr>
      <w:r>
        <w:t xml:space="preserve">6. Recommendations for Education and Practice</w:t>
      </w:r>
    </w:p>
    <w:p>
      <w:pPr>
        <w:pStyle w:val="FirstParagraph"/>
      </w:pPr>
      <w:r>
        <w:t xml:space="preserve">The report concludes with several recommendations for academic institutions and professional bodies in Nigeria:</w:t>
      </w:r>
    </w:p>
    <w:p>
      <w:pPr>
        <w:numPr>
          <w:ilvl w:val="0"/>
          <w:numId w:val="1002"/>
        </w:numPr>
        <w:pStyle w:val="Compact"/>
      </w:pPr>
      <w:r>
        <w:rPr>
          <w:bCs/>
          <w:b/>
        </w:rPr>
        <w:t xml:space="preserve">Curriculum Reform:</w:t>
      </w:r>
      <w:r>
        <w:t xml:space="preserve"> </w:t>
      </w:r>
      <w:r>
        <w:t xml:space="preserve">Engineering programs should include modules on local economic realities, crisis management, and informal sector dynamics.</w:t>
      </w:r>
    </w:p>
    <w:p>
      <w:pPr>
        <w:numPr>
          <w:ilvl w:val="0"/>
          <w:numId w:val="1002"/>
        </w:numPr>
        <w:pStyle w:val="Compact"/>
      </w:pPr>
      <w:r>
        <w:rPr>
          <w:bCs/>
          <w:b/>
        </w:rPr>
        <w:t xml:space="preserve">Polytechnic Collaboration:</w:t>
      </w:r>
      <w:r>
        <w:t xml:space="preserve"> </w:t>
      </w:r>
      <w:r>
        <w:t xml:space="preserve">Greater integration between universities and polytechnics is needed to ensure that the skills taught are aligned with the practical needs of industries in</w:t>
      </w:r>
      <w:r>
        <w:t xml:space="preserve"> </w:t>
      </w:r>
      <w:r>
        <w:rPr>
          <w:bCs/>
          <w:b/>
        </w:rPr>
        <w:t xml:space="preserve">Nigeria Lagos</w:t>
      </w:r>
      <w:r>
        <w:t xml:space="preserve">.</w:t>
      </w:r>
    </w:p>
    <w:p>
      <w:pPr>
        <w:numPr>
          <w:ilvl w:val="0"/>
          <w:numId w:val="1002"/>
        </w:numPr>
        <w:pStyle w:val="Compact"/>
      </w:pPr>
      <w:r>
        <w:rPr>
          <w:bCs/>
          <w:b/>
        </w:rPr>
        <w:t xml:space="preserve">Sustainable Engineering:</w:t>
      </w:r>
      <w:r>
        <w:t xml:space="preserve"> </w:t>
      </w:r>
      <w:r>
        <w:t xml:space="preserve">A stronger emphasis must be placed on green industrial engineering, focusing on waste reduction and energy efficiency, which are paramount in the resource-constrained environment of Lagos.</w:t>
      </w:r>
    </w:p>
    <w:bookmarkEnd w:id="27"/>
    <w:bookmarkStart w:id="28" w:name="conclusion"/>
    <w:p>
      <w:pPr>
        <w:pStyle w:val="Heading2"/>
      </w:pPr>
      <w:r>
        <w:t xml:space="preserve">7. Conclusion</w:t>
      </w:r>
    </w:p>
    <w:p>
      <w:pPr>
        <w:pStyle w:val="FirstParagraph"/>
      </w:pPr>
      <w:r>
        <w:t xml:space="preserve">In summary, this book report analysis affirms that the Industrial Engineer plays a pivotal role in shaping the industrial future of Nigeria. In the specific context of Lagos, where challenges are intense but opportunities for growth are vast, the Industrial Engineer serves as an architect of resilience and efficiency. The integration of global engineering standards with local contextual adaptations is not optional; it is imperative for sustainable business success.</w:t>
      </w:r>
    </w:p>
    <w:p>
      <w:pPr>
        <w:pStyle w:val="BodyText"/>
      </w:pPr>
      <w:r>
        <w:t xml:space="preserve">The text successfully argues that by empowering Industrial Engineers with the right tools, training, and mandate to operate within</w:t>
      </w:r>
      <w:r>
        <w:t xml:space="preserve"> </w:t>
      </w:r>
      <w:r>
        <w:rPr>
          <w:bCs/>
          <w:b/>
        </w:rPr>
        <w:t xml:space="preserve">Nigeria Lagos</w:t>
      </w:r>
      <w:r>
        <w:t xml:space="preserve">, stakeholders can unlock significant productivity gains. This, in turn, contributes to a more robust industrial base for the nation. The report stands as a testament to the transformative power of applied engineering science in developing economies.</w:t>
      </w:r>
    </w:p>
    <w:p>
      <w:r>
        <w:pict>
          <v:rect style="width:0;height:1.5pt" o:hralign="center" o:hrstd="t" o:hr="t"/>
        </w:pict>
      </w:r>
    </w:p>
    <w:p>
      <w:pPr>
        <w:pStyle w:val="FirstParagraph"/>
      </w:pPr>
      <w:r>
        <w:rPr>
          <w:iCs/>
          <w:i/>
        </w:rPr>
        <w:t xml:space="preserve">This document serves as an academic summary and critical evaluation designed for stakeholders interested in industrial development strategies within West Africa, specifically targeting the operational nuances of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Nigeria Lagos</dc:title>
  <dc:creator/>
  <dc:language>en</dc:language>
  <cp:keywords/>
  <dcterms:created xsi:type="dcterms:W3CDTF">2026-07-29T14:27:49Z</dcterms:created>
  <dcterms:modified xsi:type="dcterms:W3CDTF">2026-07-29T14:27:49Z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