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7" w:name="Xc4fd1e705540feea23ebbf8ed6b561224e76de0"/>
    <w:p>
      <w:pPr>
        <w:pStyle w:val="Heading1"/>
      </w:pPr>
      <w:r>
        <w:t xml:space="preserve">A Comprehensive Book Report: The Strategic Importance of the Industrial Engineer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HR Department, Logistics &amp; Engineering Sector</w:t>
      </w:r>
      <w:r>
        <w:br/>
      </w:r>
      <w:r>
        <w:rPr>
          <w:bCs/>
          <w:b/>
        </w:rPr>
        <w:t xml:space="preserve">From:</w:t>
      </w:r>
      <w:r>
        <w:t xml:space="preserve">[Your Name/Analyst]</w:t>
      </w:r>
      <w:r>
        <w:br/>
      </w:r>
    </w:p>
    <w:p>
      <w:pPr>
        <w:pStyle w:val="BodyText"/>
      </w:pPr>
      <w:r>
        <w:t xml:space="preserve">**Subject:**** Analysis of the Industrial Engineer’s Role in the Economic Ecosystem of Spain Barcelona</w:t>
      </w:r>
    </w:p>
    <w:p>
      <w:pPr>
        <w:pStyle w:val="BodyText"/>
      </w:pPr>
      <w:r>
        <w:br/>
      </w:r>
    </w:p>
    <w:bookmarkStart w:id="20" w:name="X5cf3a00895c50d27c1ba99c80f67c14feb1e733"/>
    <w:p>
      <w:pPr>
        <w:pStyle w:val="Heading2"/>
      </w:pPr>
      <w:r>
        <w:rPr>
          <w:iCs/>
          <w:i/>
        </w:rPr>
        <w:t xml:space="preserve">**Introduction to Spain Barcelona and its Industrial Landscape**</w:t>
      </w:r>
    </w:p>
    <w:p>
      <w:pPr>
        <w:pStyle w:val="FirstParagraph"/>
      </w:pPr>
      <w:r>
        <w:t xml:space="preserve">The province of Catalonia, with its capital **Spain Barcelona**, stands as one of the most dynamic economic engines within Europe. It is crucial to understand that when discussing the industrial landscape here, we are not merely talking about traditional manufacturing factories. Rather, we are examining a sophisticated hub where logistics, technology design (Tech Cities like @22), renewable energy integration, and high-value services converge. In this specific context of **Spain Barcelona**, the figure of the</w:t>
      </w:r>
      <w:r>
        <w:t xml:space="preserve"> </w:t>
      </w:r>
      <w:r>
        <w:rPr>
          <w:bCs/>
          <w:b/>
        </w:rPr>
        <w:t xml:space="preserve">Industrial Engineer</w:t>
      </w:r>
      <w:r>
        <w:t xml:space="preserve"> </w:t>
      </w:r>
      <w:r>
        <w:t xml:space="preserve">is not just a technical specialist; they are an essential strategic architect who bridges the gap between mechanical processes, data science, human resources, and sustainable development.</w:t>
      </w:r>
    </w:p>
    <w:p>
      <w:pPr>
        <w:pStyle w:val="BodyText"/>
      </w:pPr>
      <w:r>
        <w:t xml:space="preserve">This book report analyzes key themes found in contemporary literature regarding industrial engineering practices within this region. The primary objective is to elucidate why the</w:t>
      </w:r>
      <w:r>
        <w:t xml:space="preserve"> </w:t>
      </w:r>
      <w:r>
        <w:rPr>
          <w:bCs/>
          <w:b/>
        </w:rPr>
        <w:t xml:space="preserve">Industrial Engineer</w:t>
      </w:r>
      <w:r>
        <w:t xml:space="preserve"> </w:t>
      </w:r>
      <w:r>
        <w:t xml:space="preserve">is uniquely qualified to drive efficiency in the **Spain Barcelona** market, which faces unique challenges such as high energy costs, strict environmental regulations (aligned with EU Green Deal), and a heavy reliance on tourism and logistics.</w:t>
      </w:r>
    </w:p>
    <w:p>
      <w:pPr>
        <w:pStyle w:val="BodyText"/>
      </w:pPr>
      <w:r>
        <w:br/>
      </w:r>
    </w:p>
    <w:bookmarkEnd w:id="20"/>
    <w:bookmarkStart w:id="24" w:name="Xe17d53732eb645bce48f17b120b15bd2d1cc41e"/>
    <w:p>
      <w:pPr>
        <w:pStyle w:val="Heading2"/>
      </w:pPr>
      <w:r>
        <w:rPr>
          <w:iCs/>
          <w:i/>
        </w:rPr>
        <w:t xml:space="preserve">**The Multifaceted Role of the Industrial Engineer in Spain Barcelona</w:t>
      </w:r>
    </w:p>
    <w:p>
      <w:pPr>
        <w:pStyle w:val="FirstParagraph"/>
      </w:pPr>
      <w:r>
        <w:t xml:space="preserve">In **Spain Barcelona**, the definition of an</w:t>
      </w:r>
      <w:r>
        <w:t xml:space="preserve"> </w:t>
      </w:r>
      <w:r>
        <w:rPr>
          <w:bCs/>
          <w:b/>
        </w:rPr>
        <w:t xml:space="preserve">Industrial Engineer</w:t>
      </w:r>
      <w:r>
        <w:t xml:space="preserve"> </w:t>
      </w:r>
      <w:r>
        <w:t xml:space="preserve">often overlaps with other disciplines such as management, systems engineering, and even economics. However, their core competency remains the optimization of complex processes. Based on recent case studies and operational analyses relevant to **Spain Barcelona**, three key pillars define their contribution:</w:t>
      </w:r>
    </w:p>
    <w:p>
      <w:pPr>
        <w:pStyle w:val="BodyText"/>
      </w:pPr>
      <w:r>
        <w:br/>
      </w:r>
    </w:p>
    <w:bookmarkStart w:id="21" w:name="Xa242572e27c0481e226603b8ba5f6f5e235585a"/>
    <w:p>
      <w:pPr>
        <w:pStyle w:val="Heading3"/>
      </w:pPr>
      <w:r>
        <w:rPr>
          <w:iCs/>
          <w:i/>
        </w:rPr>
        <w:t xml:space="preserve">**1. Logistics Optimization in a Global Port Hub</w:t>
      </w:r>
    </w:p>
    <w:p>
      <w:pPr>
        <w:pStyle w:val="FirstParagraph"/>
      </w:pPr>
      <w:r>
        <w:t xml:space="preserve">**Spain Barcelona** is home to the second-largest port in the Mediterranean, after Marseille. This geographical advantage brings immense logistical challenges regarding traffic congestion, supply chain resilience, and last-mile delivery efficiency. Literature on local industry highlights that</w:t>
      </w:r>
      <w:r>
        <w:t xml:space="preserve"> </w:t>
      </w:r>
      <w:r>
        <w:rPr>
          <w:bCs/>
          <w:b/>
        </w:rPr>
        <w:t xml:space="preserve">Industrial Engineers</w:t>
      </w:r>
      <w:r>
        <w:t xml:space="preserve"> </w:t>
      </w:r>
      <w:r>
        <w:t xml:space="preserve">are pivotal in implementing Lean Logistics and Six Sigma methodologies here. They design flowcharts that reduce bottlenecks at the port and optimize warehouse management systems (WMS) in the surrounding industrial zones of Sant Adrià de Besòs or El Prat.</w:t>
      </w:r>
    </w:p>
    <w:p>
      <w:pPr>
        <w:pStyle w:val="BodyText"/>
      </w:pPr>
      <w:r>
        <w:br/>
      </w:r>
    </w:p>
    <w:p>
      <w:pPr>
        <w:pStyle w:val="BodyText"/>
      </w:pPr>
      <w:r>
        <w:t xml:space="preserve">In this context, the</w:t>
      </w:r>
      <w:r>
        <w:t xml:space="preserve"> </w:t>
      </w:r>
      <w:r>
        <w:rPr>
          <w:bCs/>
          <w:b/>
        </w:rPr>
        <w:t xml:space="preserve">Industrial Engineer</w:t>
      </w:r>
      <w:r>
        <w:t xml:space="preserve"> </w:t>
      </w:r>
      <w:r>
        <w:t xml:space="preserve">acts as a data analyst, using predictive algorithms to forecast cargo volume fluctuations. This is critical for **Spain Barcelona**, where seasonal tourism spikes create volatile demand patterns in retail and transport sectors.</w:t>
      </w:r>
    </w:p>
    <w:p>
      <w:pPr>
        <w:pStyle w:val="BodyText"/>
      </w:pPr>
      <w:r>
        <w:br/>
      </w:r>
    </w:p>
    <w:bookmarkEnd w:id="21"/>
    <w:bookmarkStart w:id="22" w:name="X08bed77b2e64580cf775a1925259a3b52ef7d8d"/>
    <w:p>
      <w:pPr>
        <w:pStyle w:val="Heading3"/>
      </w:pPr>
      <w:r>
        <w:t xml:space="preserve">**2. Sustainable Energy Transition and Green Engineering</w:t>
      </w:r>
    </w:p>
    <w:p>
      <w:pPr>
        <w:pStyle w:val="FirstParagraph"/>
      </w:pPr>
      <w:r>
        <w:t xml:space="preserve">The city of **Spain Barcelona** has committed to ambitious carbon neutrality goals by 2050. Consequently, there is a surge in demand for</w:t>
      </w:r>
      <w:r>
        <w:t xml:space="preserve"> </w:t>
      </w:r>
      <w:r>
        <w:rPr>
          <w:bCs/>
          <w:b/>
        </w:rPr>
        <w:t xml:space="preserve">Industrial Engineers</w:t>
      </w:r>
      <w:r>
        <w:t xml:space="preserve"> </w:t>
      </w:r>
      <w:r>
        <w:t xml:space="preserve">who specialize in energy efficiency audits and renewable integration. Books focusing on sustainable urban planning emphasize that these engineers are responsible for analyzing energy consumption patterns in both industrial plants and smart city infrastructure.</w:t>
      </w:r>
    </w:p>
    <w:p>
      <w:pPr>
        <w:pStyle w:val="BodyText"/>
      </w:pPr>
      <w:r>
        <w:br/>
      </w:r>
    </w:p>
    <w:p>
      <w:pPr>
        <w:pStyle w:val="BodyText"/>
      </w:pPr>
      <w:r>
        <w:t xml:space="preserve">In **Spain Barcelona**, an</w:t>
      </w:r>
      <w:r>
        <w:t xml:space="preserve"> </w:t>
      </w:r>
      <w:r>
        <w:rPr>
          <w:bCs/>
          <w:b/>
        </w:rPr>
        <w:t xml:space="preserve">Industrial Engineer</w:t>
      </w:r>
      <w:r>
        <w:t xml:space="preserve"> </w:t>
      </w:r>
      <w:r>
        <w:t xml:space="preserve">might be tasked with optimizing the thermal efficiency of district heating systems or designing waste-to-energy processes. Their role extends beyond pure mechanics; they must understand regulatory frameworks, environmental impact assessments, and economic feasibility studies to ensure that green initiatives are financially viable for local businesses.</w:t>
      </w:r>
    </w:p>
    <w:p>
      <w:pPr>
        <w:pStyle w:val="BodyText"/>
      </w:pPr>
      <w:r>
        <w:br/>
      </w:r>
    </w:p>
    <w:bookmarkEnd w:id="22"/>
    <w:bookmarkStart w:id="23" w:name="digital-transformation-and-industry-4.0"/>
    <w:p>
      <w:pPr>
        <w:pStyle w:val="Heading3"/>
      </w:pPr>
      <w:r>
        <w:t xml:space="preserve">**3. Digital Transformation and Industry 4.0</w:t>
      </w:r>
    </w:p>
    <w:p>
      <w:pPr>
        <w:pStyle w:val="FirstParagraph"/>
      </w:pPr>
      <w:r>
        <w:t xml:space="preserve">**Spain Barcelona** is actively promoting the concept of "Barcelona Tech City," aiming to become a leading hub for digital innovation. Here, the</w:t>
      </w:r>
      <w:r>
        <w:t xml:space="preserve"> </w:t>
      </w:r>
      <w:r>
        <w:rPr>
          <w:bCs/>
          <w:b/>
        </w:rPr>
        <w:t xml:space="preserve">Industrial Engineer</w:t>
      </w:r>
      <w:r>
        <w:t xml:space="preserve"> </w:t>
      </w:r>
      <w:r>
        <w:t xml:space="preserve">serves as the translator between IT departments and operational floors. They implement Internet of Things (IoT) sensors in manufacturing lines, ensuring that data collected from machines translates into actionable insights for maintenance and quality control.</w:t>
      </w:r>
    </w:p>
    <w:p>
      <w:pPr>
        <w:pStyle w:val="BodyText"/>
      </w:pPr>
      <w:r>
        <w:br/>
      </w:r>
    </w:p>
    <w:p>
      <w:pPr>
        <w:pStyle w:val="BodyText"/>
      </w:pPr>
      <w:r>
        <w:t xml:space="preserve">In this environment, the</w:t>
      </w:r>
      <w:r>
        <w:t xml:space="preserve"> </w:t>
      </w:r>
      <w:r>
        <w:rPr>
          <w:bCs/>
          <w:b/>
        </w:rPr>
        <w:t xml:space="preserve">Industrial Engineer</w:t>
      </w:r>
      <w:r>
        <w:t xml:space="preserve"> </w:t>
      </w:r>
      <w:r>
        <w:t xml:space="preserve">must possess strong digital literacy. They oversee the deployment of Digital Twins—virtual replicas of physical systems—to simulate changes before implementing them on the ground. This minimizes risk and downtime, a crucial factor in the highly competitive manufacturing sector of **Spain Barcelona**.</w:t>
      </w:r>
    </w:p>
    <w:p>
      <w:pPr>
        <w:pStyle w:val="BodyText"/>
      </w:pPr>
      <w:r>
        <w:br/>
      </w:r>
    </w:p>
    <w:bookmarkEnd w:id="23"/>
    <w:bookmarkEnd w:id="24"/>
    <w:bookmarkStart w:id="25" w:name="X096077cb83fcd92b68bda5943709f9a79d7d8db"/>
    <w:p>
      <w:pPr>
        <w:pStyle w:val="Heading2"/>
      </w:pPr>
      <w:r>
        <w:t xml:space="preserve">**Challenges Faced by Industrial Engineers in Spain Barcelona</w:t>
      </w:r>
    </w:p>
    <w:p>
      <w:pPr>
        <w:pStyle w:val="FirstParagraph"/>
      </w:pPr>
      <w:r>
        <w:t xml:space="preserve">While the opportunities are vast, literature also points to significant challenges specific to **Spain Barcelona**. One major issue is the skills gap. While there is a high density of talent, there is often a mismatch between university curricula and the rapid technological advancements required by local industry.</w:t>
      </w:r>
    </w:p>
    <w:p>
      <w:pPr>
        <w:pStyle w:val="BodyText"/>
      </w:pPr>
      <w:r>
        <w:br/>
      </w:r>
    </w:p>
    <w:p>
      <w:pPr>
        <w:pStyle w:val="BodyText"/>
      </w:pPr>
      <w:r>
        <w:t xml:space="preserve">Furthermore, cultural adaptation plays a role. In **Spain Barcelona**, business culture values interpersonal relationships and negotiation highly. An</w:t>
      </w:r>
      <w:r>
        <w:t xml:space="preserve"> </w:t>
      </w:r>
      <w:r>
        <w:rPr>
          <w:bCs/>
          <w:b/>
        </w:rPr>
        <w:t xml:space="preserve">Industrial Engineer</w:t>
      </w:r>
      <w:r>
        <w:t xml:space="preserve"> </w:t>
      </w:r>
      <w:r>
        <w:t xml:space="preserve">who focuses solely on metrics without understanding the human element—labor relations, team dynamics, and stakeholder communication—may struggle to implement necessary changes.</w:t>
      </w:r>
    </w:p>
    <w:p>
      <w:pPr>
        <w:pStyle w:val="BodyText"/>
      </w:pPr>
      <w:r>
        <w:br/>
      </w:r>
    </w:p>
    <w:p>
      <w:pPr>
        <w:pStyle w:val="BodyText"/>
      </w:pPr>
      <w:r>
        <w:t xml:space="preserve">Additionally, the economic volatility of tourism-dependent regions in **Spain Barcelona** requires engineers to build flexible systems. Rigid production lines are less valuable than adaptable ones that can shift focus from manufacturing goods to providing services or handling diverse product types based on market demand.</w:t>
      </w:r>
    </w:p>
    <w:p>
      <w:pPr>
        <w:pStyle w:val="BodyText"/>
      </w:pPr>
      <w:r>
        <w:br/>
      </w:r>
    </w:p>
    <w:bookmarkEnd w:id="25"/>
    <w:bookmarkStart w:id="26" w:name="conclusion-and-strategic-recommendations"/>
    <w:p>
      <w:pPr>
        <w:pStyle w:val="Heading2"/>
      </w:pPr>
      <w:r>
        <w:t xml:space="preserve">**Conclusion and Strategic Recommendations</w:t>
      </w:r>
    </w:p>
    <w:p>
      <w:pPr>
        <w:pStyle w:val="FirstParagraph"/>
      </w:pPr>
      <w:r>
        <w:t xml:space="preserve">In conclusion, the</w:t>
      </w:r>
      <w:r>
        <w:t xml:space="preserve"> </w:t>
      </w:r>
      <w:r>
        <w:rPr>
          <w:bCs/>
          <w:b/>
        </w:rPr>
        <w:t xml:space="preserve">Industrial Engineer</w:t>
      </w:r>
      <w:r>
        <w:t xml:space="preserve"> </w:t>
      </w:r>
      <w:r>
        <w:t xml:space="preserve">is a cornerstone of economic stability and innovation in **Spain Barcelona**. Their ability to integrate technical knowledge with managerial strategy makes them indispensable in a region that balances heavy logistics, environmental responsibility, and digital transformation.</w:t>
      </w:r>
    </w:p>
    <w:p>
      <w:pPr>
        <w:pStyle w:val="BodyText"/>
      </w:pPr>
      <w:r>
        <w:br/>
      </w:r>
    </w:p>
    <w:p>
      <w:pPr>
        <w:pStyle w:val="BodyText"/>
      </w:pPr>
      <w:r>
        <w:t xml:space="preserve">To enhance their impact further, several recommendations emerge from this report:</w:t>
      </w:r>
    </w:p>
    <w:p>
      <w:pPr>
        <w:pStyle w:val="BodyText"/>
      </w:pPr>
      <w:r>
        <w:br/>
      </w:r>
    </w:p>
    <w:p>
      <w:pPr>
        <w:numPr>
          <w:ilvl w:val="0"/>
          <w:numId w:val="1001"/>
        </w:numPr>
        <w:pStyle w:val="Compact"/>
      </w:pPr>
      <w:r>
        <w:t xml:space="preserve">**Education Reform:** Universities in **Spain Barcelona** should strengthen practical training in data analytics and sustainability for engineering students.</w:t>
      </w:r>
    </w:p>
    <w:p>
      <w:pPr>
        <w:numPr>
          <w:ilvl w:val="0"/>
          <w:numId w:val="1001"/>
        </w:numPr>
        <w:pStyle w:val="Compact"/>
      </w:pPr>
      <w:r>
        <w:t xml:space="preserve">**Public-Private Partnerships:** The government of **Spain Barcelona** should facilitate more collaboration between research centers and SMEs (Small and Medium Enterprises) to apply industrial engineering best practices.</w:t>
      </w:r>
    </w:p>
    <w:p>
      <w:pPr>
        <w:numPr>
          <w:ilvl w:val="0"/>
          <w:numId w:val="1001"/>
        </w:numPr>
        <w:pStyle w:val="Compact"/>
      </w:pPr>
      <w:r>
        <w:t xml:space="preserve">**Interdisciplinary Teams:** Companies in **Spain Barcelona** should encourage</w:t>
      </w:r>
      <w:r>
        <w:t xml:space="preserve"> </w:t>
      </w:r>
      <w:r>
        <w:rPr>
          <w:bCs/>
          <w:b/>
        </w:rPr>
        <w:t xml:space="preserve">Industrial Engineers</w:t>
      </w:r>
      <w:r>
        <w:t xml:space="preserve"> </w:t>
      </w:r>
      <w:r>
        <w:t xml:space="preserve">to work closely with data scientists, environmental specialists, and marketing teams from the outset of projects.</w:t>
      </w:r>
    </w:p>
    <w:p>
      <w:pPr>
        <w:pStyle w:val="FirstParagraph"/>
      </w:pPr>
      <w:r>
        <w:br/>
      </w:r>
    </w:p>
    <w:p>
      <w:pPr>
        <w:pStyle w:val="BodyText"/>
      </w:pPr>
      <w:r>
        <w:t xml:space="preserve">The future of **Spain Barcelona**’s industrial sector relies heavily on professionals who can navigate complexity. The</w:t>
      </w:r>
      <w:r>
        <w:t xml:space="preserve"> </w:t>
      </w:r>
      <w:r>
        <w:rPr>
          <w:bCs/>
          <w:b/>
        </w:rPr>
        <w:t xml:space="preserve">Industrial Engineer</w:t>
      </w:r>
      <w:r>
        <w:t xml:space="preserve">, with their holistic view of systems, is uniquely positioned to lead this transformation. By continuing to adapt to the specific socio-economic context of **Spain Barcelona**, these professionals will not only optimize local industries but also contribute significantly to the sustainable and digital future of Catalonia.</w:t>
      </w:r>
    </w:p>
    <w:p>
      <w:pPr>
        <w:pStyle w:val="BodyText"/>
      </w:pPr>
      <w:r>
        <w:br/>
      </w:r>
    </w:p>
    <w:p>
      <w:pPr>
        <w:pStyle w:val="BodyText"/>
      </w:pPr>
      <w:r>
        <w:rPr>
          <w:iCs/>
          <w:i/>
        </w:rPr>
        <w:t xml:space="preserve">This report underscores that understanding the nuances of **Spain Barcelona**’s market is as important as mastering engineering principles. The synergy between location-specific challenges and professional expertise defines the success of modern industrial engineering practices in this vibrant European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Industrial Engineer in Spain Barcelona</dc:title>
  <dc:creator/>
  <dc:language>en</dc:language>
  <cp:keywords/>
  <dcterms:created xsi:type="dcterms:W3CDTF">2026-07-29T05:10:41Z</dcterms:created>
  <dcterms:modified xsi:type="dcterms:W3CDTF">2026-07-29T05:10:41Z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