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bookmarkStart w:id="29" w:name="Xd1b390f4a3b268241203515bc6c40a4c796986b"/>
    <w:p>
      <w:pPr>
        <w:pStyle w:val="Heading1"/>
      </w:pPr>
      <w:r>
        <w:t xml:space="preserve">Book Report: The Strategic Role of the Industrial Engineer in Thailand Bangkok</w:t>
      </w:r>
    </w:p>
    <w:p>
      <w:pPr>
        <w:pStyle w:val="FirstParagraph"/>
      </w:pPr>
      <w:r>
        <w:rPr>
          <w:bCs/>
          <w:b/>
        </w:rPr>
        <w:t xml:space="preserve">Date:</w:t>
      </w:r>
      <w:r>
        <w:t xml:space="preserve"> </w:t>
      </w:r>
      <w:r>
        <w:t xml:space="preserve">October 26, 2023</w:t>
      </w:r>
      <w:r>
        <w:br/>
      </w:r>
    </w:p>
    <w:p>
      <w:pPr>
        <w:pStyle w:val="BodyText"/>
      </w:pPr>
      <w:r>
        <w:t xml:space="preserve">A Comprehensive Analysis of Industrial Engineering Applications in Developing Economies</w:t>
      </w:r>
      <w:r>
        <w:br/>
      </w:r>
    </w:p>
    <w:p>
      <w:pPr>
        <w:pStyle w:val="BodyText"/>
      </w:pPr>
      <w:r>
        <w:t xml:space="preserve">Thailand Bangkok</w:t>
      </w:r>
    </w:p>
    <w:p>
      <w:pPr>
        <w:pStyle w:val="BodyText"/>
      </w:pPr>
      <w:r>
        <w:rPr>
          <w:bCs/>
          <w:b/>
          <w:iCs/>
          <w:i/>
        </w:rPr>
        <w:t xml:space="preserve">Abstract:</w:t>
      </w:r>
      <w:r>
        <w:rPr>
          <w:iCs/>
          <w:i/>
        </w:rPr>
        <w:t xml:space="preserve">This report serves as a critical review and synthesis of literature surrounding the profession of the Industrial Engineer, specifically contextualized within the unique economic and cultural landscape of Thailand Bangkok. It explores how industrial engineering principles are pivotal in transforming Bangkok from a traditional hub into a modern smart city, addressing challenges in logistics manufacturing sustainability and urban infrastructure.</w:t>
      </w:r>
    </w:p>
    <w:bookmarkStart w:id="20" w:name="introduction"/>
    <w:p>
      <w:pPr>
        <w:pStyle w:val="Heading2"/>
      </w:pPr>
      <w:r>
        <w:t xml:space="preserve">1. Introduction</w:t>
      </w:r>
    </w:p>
    <w:p>
      <w:pPr>
        <w:pStyle w:val="FirstParagraph"/>
      </w:pPr>
      <w:r>
        <w:t xml:space="preserve">The profession of the Industrial Engineer is often misunderstood as merely a role focused on factory floor optimization. However, this book report argues that the true scope of an Industrial Engineer encompasses system-wide efficiency, human factors engineering, and strategic supply chain management. When applied to</w:t>
      </w:r>
      <w:r>
        <w:t xml:space="preserve"> </w:t>
      </w:r>
      <w:r>
        <w:rPr>
          <w:bCs/>
          <w:b/>
        </w:rPr>
        <w:t xml:space="preserve">Thailand Bangkok</w:t>
      </w:r>
      <w:r>
        <w:t xml:space="preserve">, these skills become not just beneficial but essential for national competitiveness.</w:t>
      </w:r>
    </w:p>
    <w:p>
      <w:pPr>
        <w:pStyle w:val="BodyText"/>
      </w:pPr>
      <w:r>
        <w:t xml:space="preserve">Bangkok is a city at a crossroads. As the capital of Thailand and the economic heart of Southeast Asia it faces immense pressure to modernize while maintaining its cultural heritage and managing rapid urbanization. This report examines how the methodologies pioneered by Industrial Engineers are being adapted to solve problems specific to this region, from traffic congestion management in downtown Bangkok to agricultural supply chain efficiency in surrounding provinces.</w:t>
      </w:r>
    </w:p>
    <w:bookmarkEnd w:id="20"/>
    <w:bookmarkStart w:id="21" w:name="X9d5bd03ac2ed7ca7e136be72739e6cdb5150abe"/>
    <w:p>
      <w:pPr>
        <w:pStyle w:val="Heading2"/>
      </w:pPr>
      <w:r>
        <w:t xml:space="preserve">2 The Core Competencies of the Industrial Engineer</w:t>
      </w:r>
    </w:p>
    <w:p>
      <w:pPr>
        <w:pStyle w:val="FirstParagraph"/>
      </w:pPr>
      <w:r>
        <w:t xml:space="preserve">To understand the relevance of an Industrial Engineer in any context one must first define their core competencies. These include:</w:t>
      </w:r>
    </w:p>
    <w:p>
      <w:pPr>
        <w:numPr>
          <w:ilvl w:val="0"/>
          <w:numId w:val="1001"/>
        </w:numPr>
        <w:pStyle w:val="Compact"/>
      </w:pPr>
      <w:r>
        <w:rPr>
          <w:bCs/>
          <w:b/>
        </w:rPr>
        <w:t xml:space="preserve">Process Optimization:</w:t>
      </w:r>
      <w:r>
        <w:t xml:space="preserve">The ability to analyze workflows and eliminate waste (Lean Manufacturing/Six Sigma).</w:t>
      </w:r>
    </w:p>
    <w:p>
      <w:pPr>
        <w:numPr>
          <w:ilvl w:val="0"/>
          <w:numId w:val="1001"/>
        </w:numPr>
        <w:pStyle w:val="Compact"/>
      </w:pPr>
      <w:r>
        <w:rPr>
          <w:bCs/>
          <w:b/>
        </w:rPr>
        <w:t xml:space="preserve">Data Analytics and Simulation:</w:t>
      </w:r>
      <w:r>
        <w:t xml:space="preserve">Using statistical methods to predict outcomes and optimize resources.</w:t>
      </w:r>
    </w:p>
    <w:p>
      <w:pPr>
        <w:numPr>
          <w:ilvl w:val="0"/>
          <w:numId w:val="1001"/>
        </w:numPr>
        <w:pStyle w:val="Compact"/>
      </w:pPr>
      <w:r>
        <w:t xml:space="preserve">Human Factors Engineering:Focusing on the interaction between humans and systems to enhance safety comfort. efficiency.</w:t>
      </w:r>
    </w:p>
    <w:p>
      <w:pPr>
        <w:numPr>
          <w:ilvl w:val="0"/>
          <w:numId w:val="1001"/>
        </w:numPr>
        <w:pStyle w:val="Compact"/>
      </w:pPr>
      <w:r>
        <w:rPr>
          <w:bCs/>
          <w:b/>
        </w:rPr>
        <w:t xml:space="preserve">SUPPLY CHAIN MANAGEMENT:</w:t>
      </w:r>
      <w:r>
        <w:t xml:space="preserve"> </w:t>
      </w:r>
      <w:r>
        <w:t xml:space="preserve">Optimizing the flow of goods information from suppliers to consumers</w:t>
      </w:r>
    </w:p>
    <w:p>
      <w:pPr>
        <w:pStyle w:val="FirstParagraph"/>
      </w:pPr>
      <w:r>
        <w:t xml:space="preserve">In a developed nation these skills might be applied to high-tech robotics or pharmaceutical production. However in Thailand Bangkok the application is far more diverse and critical.</w:t>
      </w:r>
    </w:p>
    <w:bookmarkEnd w:id="21"/>
    <w:bookmarkStart w:id="25" w:name="Xc69b508783e0a7796264a2d12bd4ca905f915d7"/>
    <w:p>
      <w:pPr>
        <w:pStyle w:val="Heading2"/>
      </w:pPr>
      <w:r>
        <w:t xml:space="preserve">3 Contextual Analysis: Industrial Engineering in Thailand Bangkok</w:t>
      </w:r>
    </w:p>
    <w:bookmarkStart w:id="22" w:name="a.-the-logistics-and-port-hub-dynamics"/>
    <w:p>
      <w:pPr>
        <w:pStyle w:val="Heading3"/>
      </w:pPr>
      <w:r>
        <w:rPr>
          <w:bCs/>
          <w:b/>
        </w:rPr>
        <w:t xml:space="preserve">A. The Logistics and Port Hub Dynamics</w:t>
      </w:r>
    </w:p>
    <w:p>
      <w:pPr>
        <w:pStyle w:val="FirstParagraph"/>
      </w:pPr>
      <w:r>
        <w:t xml:space="preserve">Bangkok serves as the primary logistics gateway for Southeast Asia, largely due to the proximity of the Laem Chabang Port and Suvarnabhumi Airport. Literature suggests that Industrial Engineers play a crucial role in streamlining customs clearance processes, warehouse management and last-mile delivery solutions. In Thailand Bangkok traffic congestion is legendary often costing billions in lost productivity annually.</w:t>
      </w:r>
    </w:p>
    <w:p>
      <w:pPr>
        <w:pStyle w:val="BodyText"/>
      </w:pPr>
      <w:r>
        <w:t xml:space="preserve">An Industrial Engineer working on urban logistics projects would utilize route optimization algorithms and queueing theory to reduce wait times at ports and distribution centers. This directly impacts the cost of living for residents of Thailand Bangkok by reducing the overhead costs passed down to consumers.</w:t>
      </w:r>
    </w:p>
    <w:bookmarkEnd w:id="22"/>
    <w:bookmarkStart w:id="23" w:name="b.-manufacturing-sector-transition"/>
    <w:p>
      <w:pPr>
        <w:pStyle w:val="Heading3"/>
      </w:pPr>
      <w:r>
        <w:rPr>
          <w:bCs/>
          <w:b/>
        </w:rPr>
        <w:t xml:space="preserve">B. Manufacturing Sector Transition</w:t>
      </w:r>
    </w:p>
    <w:p>
      <w:pPr>
        <w:pStyle w:val="FirstParagraph"/>
      </w:pPr>
      <w:r>
        <w:t xml:space="preserve">Thailand is known as "Detroit of Asia" due its robust automotive industry. However traditional manufacturing is shifting towards Industry 4.0 standards including the Internet of Things (IoT) and artificial intelligence for Industrial Engineers in Thailand Bangkok this means bridging the gap between legacy machinery and modern digital systems.</w:t>
      </w:r>
    </w:p>
    <w:p>
      <w:pPr>
        <w:pStyle w:val="BodyText"/>
      </w:pPr>
      <w:r>
        <w:t xml:space="preserve">The book report highlights case studies where Industrial Engineers implemented IoT sensors to predict machine failure before it occurs preventing costly downtime in factories located in Eastern Economic Corridor (EEC) areas near Bangkok. This transition is vital for Thailand Bangkok to maintain its export competitiveness against lower-cost labor markets in neighboring countries.</w:t>
      </w:r>
    </w:p>
    <w:bookmarkEnd w:id="23"/>
    <w:bookmarkStart w:id="24" w:name="Xfb3d6a6142c9cf5b74e22ee2ec427e92f04e2b1"/>
    <w:p>
      <w:pPr>
        <w:pStyle w:val="Heading3"/>
      </w:pPr>
      <w:r>
        <w:rPr>
          <w:bCs/>
          <w:b/>
        </w:rPr>
        <w:t xml:space="preserve">C. Healthcare and Service Sector Efficiency</w:t>
      </w:r>
    </w:p>
    <w:p>
      <w:pPr>
        <w:pStyle w:val="FirstParagraph"/>
      </w:pPr>
      <w:r>
        <w:t xml:space="preserve">Bangkok is a leading destination medical tourism in Asia. Hospitals such as Bumrungrad International have set global standards for patient care efficiency which is largely driven by Industrial Engineering principles.</w:t>
      </w:r>
    </w:p>
    <w:p>
      <w:pPr>
        <w:pStyle w:val="BodyText"/>
      </w:pPr>
      <w:r>
        <w:t xml:space="preserve">.</w:t>
      </w:r>
    </w:p>
    <w:p>
      <w:pPr>
        <w:pStyle w:val="BodyText"/>
      </w:pPr>
      <w:r>
        <w:t xml:space="preserve">The role of the Industrial Engineer here extends beyond production lines to patient flow management, appointment scheduling systems and resource allocation. By applying queuing models these professionals ensure that patients in Thailand Bangkok spend less time waiting and more time receiving care improving overall satisfaction and operational throughput.</w:t>
      </w:r>
    </w:p>
    <w:bookmarkEnd w:id="24"/>
    <w:bookmarkEnd w:id="25"/>
    <w:bookmarkStart w:id="26" w:name="X9dd2a854cc8324b2a2b526ff077b1bc27587d48"/>
    <w:p>
      <w:pPr>
        <w:pStyle w:val="Heading2"/>
      </w:pPr>
      <w:r>
        <w:t xml:space="preserve">4. Challenges Facing Industrial Engineers in Thailand Bangkok</w:t>
      </w:r>
    </w:p>
    <w:p>
      <w:pPr>
        <w:pStyle w:val="FirstParagraph"/>
      </w:pPr>
      <w:r>
        <w:t xml:space="preserve">Despite the clear benefits several challenges hinder the full potential of Industrial Engineering practice in this region:</w:t>
      </w:r>
    </w:p>
    <w:p>
      <w:pPr>
        <w:numPr>
          <w:ilvl w:val="0"/>
          <w:numId w:val="1002"/>
        </w:numPr>
        <w:pStyle w:val="Compact"/>
      </w:pPr>
      <w:r>
        <w:rPr>
          <w:bCs/>
          <w:b/>
        </w:rPr>
        <w:t xml:space="preserve">Cultural Resistance to Change:</w:t>
      </w:r>
      <w:r>
        <w:t xml:space="preserve"> </w:t>
      </w:r>
      <w:r>
        <w:t xml:space="preserve">In many traditional businesses in Thailand Bangkok hierarchical structures can make it difficult for engineers to implement top-down efficiency improvements without buy-in from senior management.</w:t>
      </w:r>
    </w:p>
    <w:p>
      <w:pPr>
        <w:numPr>
          <w:ilvl w:val="0"/>
          <w:numId w:val="1002"/>
        </w:numPr>
        <w:pStyle w:val="Compact"/>
      </w:pPr>
      <w:r>
        <w:rPr>
          <w:bCs/>
          <w:b/>
        </w:rPr>
        <w:t xml:space="preserve">Data Quality Issues:</w:t>
      </w:r>
      <w:r>
        <w:t xml:space="preserve">Effective Industrial Engineering relies on accurate data many small and medium enterprises (SMEs) in Thailand Bangkok lack the digital infrastructure to provide reliable data streams.</w:t>
      </w:r>
    </w:p>
    <w:p>
      <w:pPr>
        <w:numPr>
          <w:ilvl w:val="0"/>
          <w:numId w:val="1002"/>
        </w:numPr>
        <w:pStyle w:val="Compact"/>
      </w:pPr>
      <w:r>
        <w:rPr>
          <w:bCs/>
          <w:b/>
        </w:rPr>
        <w:t xml:space="preserve">Infrastructure Limitations:</w:t>
      </w:r>
      <w:r>
        <w:t xml:space="preserve"> </w:t>
      </w:r>
      <w:r>
        <w:t xml:space="preserve">Bangkok's aging infrastructure including flooding issues during rainy seasons creates physical constraints that purely mathematical industrial engineering models may overlook if not adjusted for local environmental realities</w:t>
      </w:r>
    </w:p>
    <w:bookmarkEnd w:id="26"/>
    <w:bookmarkStart w:id="27" w:name="recommendations-and-future-outlook"/>
    <w:p>
      <w:pPr>
        <w:pStyle w:val="Heading2"/>
      </w:pPr>
      <w:r>
        <w:t xml:space="preserve">5. Recommendations and Future Outlook</w:t>
      </w:r>
    </w:p>
    <w:p>
      <w:pPr>
        <w:pStyle w:val="FirstParagraph"/>
      </w:pPr>
      <w:r>
        <w:t xml:space="preserve">To fully leverage the power of the Industrial Engineer in Thailand Bangkok several strategic recommendations are proposed based on this report:</w:t>
      </w:r>
    </w:p>
    <w:p>
      <w:pPr>
        <w:pStyle w:val="BodyText"/>
      </w:pPr>
      <w:r>
        <w:t xml:space="preserve">.</w:t>
      </w:r>
    </w:p>
    <w:p>
      <w:pPr>
        <w:numPr>
          <w:ilvl w:val="0"/>
          <w:numId w:val="1003"/>
        </w:numPr>
        <w:pStyle w:val="Compact"/>
      </w:pPr>
      <w:r>
        <w:rPr>
          <w:bCs/>
          <w:b/>
        </w:rPr>
        <w:t xml:space="preserve">Educational Integration:</w:t>
      </w:r>
      <w:r>
        <w:t xml:space="preserve">Polytechnic universities and engineering faculties in Thailand should emphasize case studies specific to Thai contexts ensuring that new graduates understand local cultural and logistical nuances.</w:t>
      </w:r>
    </w:p>
    <w:p>
      <w:pPr>
        <w:numPr>
          <w:ilvl w:val="0"/>
          <w:numId w:val="1003"/>
        </w:numPr>
        <w:pStyle w:val="Compact"/>
      </w:pPr>
      <w:r>
        <w:rPr>
          <w:bCs/>
          <w:b/>
        </w:rPr>
        <w:t xml:space="preserve">Government Support for Industry 4.0:</w:t>
      </w:r>
      <w:r>
        <w:t xml:space="preserve">The Thai government must continue incentives for SMEs to adopt digital tools making it easier for Industrial Engineers to implement data-driven solutions across the nation.</w:t>
      </w:r>
    </w:p>
    <w:p>
      <w:pPr>
        <w:numPr>
          <w:ilvl w:val="0"/>
          <w:numId w:val="1003"/>
        </w:numPr>
        <w:pStyle w:val="Compact"/>
      </w:pPr>
      <w:r>
        <w:rPr>
          <w:bCs/>
          <w:b/>
        </w:rPr>
        <w:t xml:space="preserve">Sustainable Engineering Practices:</w:t>
      </w:r>
      <w:r>
        <w:t xml:space="preserve">Focusing on green engineering practices can help Thailand Bangkok address environmental concerns such as air quality and waste management aligning industrial efficiency with sustainability goals.</w:t>
      </w:r>
    </w:p>
    <w:bookmarkEnd w:id="27"/>
    <w:bookmarkStart w:id="28" w:name="conclusion"/>
    <w:p>
      <w:pPr>
        <w:pStyle w:val="Heading2"/>
      </w:pPr>
      <w:r>
        <w:t xml:space="preserve">6 Conclusion</w:t>
      </w:r>
    </w:p>
    <w:p>
      <w:pPr>
        <w:pStyle w:val="FirstParagraph"/>
      </w:pPr>
      <w:r>
        <w:t xml:space="preserve">In conclusion this book report underscores that the Industrial Engineer is not merely a technician but a strategic architect of efficiency. In the vibrant and complex environment of Thailand Bangkok their skills are indispensable for navigating the challenges of rapid urbanization technological change and global competition.</w:t>
      </w:r>
    </w:p>
    <w:p>
      <w:pPr>
        <w:pStyle w:val="BodyText"/>
      </w:pPr>
      <w:r>
        <w:t xml:space="preserve">.</w:t>
      </w:r>
    </w:p>
    <w:p>
      <w:pPr>
        <w:pStyle w:val="BodyText"/>
      </w:pPr>
      <w:r>
        <w:t xml:space="preserve">By focusing on local applications whether it be optimizing traffic flow in Sukhumvit improving hospital workflows or enhancing automotive supply chains Industrial Engineers contribute directly to the economic stability quality of life and future prosperity of Thailand Bangkok. The integration of modern industrial engineering principles with traditional Thai work ethics offers a unique pathway toward sustainable development that can serve as a model for other developing economies in Southeast Asia.</w:t>
      </w:r>
    </w:p>
    <w:p>
      <w:pPr>
        <w:pStyle w:val="BodyText"/>
      </w:pPr>
      <w:r>
        <w:t xml:space="preserve">.</w:t>
      </w:r>
    </w:p>
    <w:p>
      <w:pPr>
        <w:pStyle w:val="BodyText"/>
      </w:pPr>
      <w:r>
        <w:rPr>
          <w:iCs/>
          <w:i/>
        </w:rPr>
        <w:t xml:space="preserve">End of Report. This document was prepared to highlight the critical intersection between Industrial Engineering disciplines and the socioeconomic dynamics of Thailand Bangkok.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Thailand Bangkok</dc:title>
  <dc:creator/>
  <dc:language>en</dc:language>
  <cp:keywords/>
  <dcterms:created xsi:type="dcterms:W3CDTF">2026-07-29T16:10:08Z</dcterms:created>
  <dcterms:modified xsi:type="dcterms:W3CDTF">2026-07-29T16:10:08Z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