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57ee24ab92338c8ef683e9bb959da09de81e10e"/>
    <w:p>
      <w:pPr>
        <w:pStyle w:val="Heading1"/>
      </w:pPr>
      <w:r>
        <w:t xml:space="preserve">A Comprehensive Book Report on the Industrial Engineer in United Kingdom London</w:t>
      </w:r>
    </w:p>
    <w:bookmarkEnd w:id="20"/>
    <w:bookmarkStart w:id="21" w:name="introduction-to-the-subject-matter"/>
    <w:p>
      <w:pPr>
        <w:pStyle w:val="Heading2"/>
      </w:pPr>
      <w:r>
        <w:t xml:space="preserve">Introduction to the Subject Matter</w:t>
      </w:r>
    </w:p>
    <w:p>
      <w:pPr>
        <w:pStyle w:val="FirstParagraph"/>
      </w:pPr>
      <w:r>
        <w:t xml:space="preserve">The modern industrial landscape is undergoing a profound transformation, driven by technological advancement, sustainability mandates, and global supply chain complexities. In this evolving environment, the</w:t>
      </w:r>
      <w:r>
        <w:t xml:space="preserve"> </w:t>
      </w:r>
      <w:r>
        <w:rPr>
          <w:bCs/>
          <w:b/>
        </w:rPr>
        <w:t xml:space="preserve">Industrial Engineer</w:t>
      </w:r>
      <w:r>
        <w:t xml:space="preserve"> </w:t>
      </w:r>
      <w:r>
        <w:t xml:space="preserve">emerges not merely as a technician of processes but as a strategic architect of efficiency. This report provides an extensive analysis of the profession, focusing specifically on its application and significance within</w:t>
      </w:r>
      <w:r>
        <w:t xml:space="preserve"> </w:t>
      </w:r>
      <w:r>
        <w:rPr>
          <w:bCs/>
          <w:b/>
        </w:rPr>
        <w:t xml:space="preserve">United Kingdom London</w:t>
      </w:r>
      <w:r>
        <w:t xml:space="preserve">. The capital city serves as a unique microcosm for industrial engineering challenges, blending historic infrastructure with cutting-edge fintech hubs, manufacturing clusters in the surrounding Home Counties, and complex logistics networks. Understanding the role of an Industrial Engineer in this specific geographic context requires a nuanced approach that considers local regulatory frameworks, cultural work ethics, and economic drivers.</w:t>
      </w:r>
    </w:p>
    <w:bookmarkEnd w:id="21"/>
    <w:bookmarkStart w:id="22" w:name="defining-the-industrial-engineer"/>
    <w:p>
      <w:pPr>
        <w:pStyle w:val="Heading2"/>
      </w:pPr>
      <w:r>
        <w:t xml:space="preserve">Defining the Industrial Engineer</w:t>
      </w:r>
    </w:p>
    <w:p>
      <w:pPr>
        <w:pStyle w:val="FirstParagraph"/>
      </w:pPr>
      <w:r>
        <w:t xml:space="preserve">At its core,</w:t>
      </w:r>
      <w:r>
        <w:t xml:space="preserve"> </w:t>
      </w:r>
      <w:r>
        <w:rPr>
          <w:bCs/>
          <w:b/>
        </w:rPr>
        <w:t xml:space="preserve">Industrial Engineering</w:t>
      </w:r>
      <w:r>
        <w:t xml:space="preserve"> </w:t>
      </w:r>
      <w:r>
        <w:t xml:space="preserve">is concerned with optimizing complex processes, systems, or organizations. It is a branch of engineering that integrates people and money with technology and information to achieve practical solutions. Unlike mechanical engineers who design specific parts or electrical engineers who focus on circuits, industrial engineers look at the "big picture." They analyze workflows to eliminate waste, reduce bottlenecks, improve quality control, and enhance overall productivity.</w:t>
      </w:r>
    </w:p>
    <w:p>
      <w:pPr>
        <w:pStyle w:val="BodyText"/>
      </w:pPr>
      <w:r>
        <w:t xml:space="preserve">The fundamental principle of</w:t>
      </w:r>
      <w:r>
        <w:t xml:space="preserve"> </w:t>
      </w:r>
      <w:r>
        <w:rPr>
          <w:bCs/>
          <w:b/>
        </w:rPr>
        <w:t xml:space="preserve">Industrial Engineering</w:t>
      </w:r>
      <w:r>
        <w:t xml:space="preserve"> </w:t>
      </w:r>
      <w:r>
        <w:t xml:space="preserve">is that no system is perfect. There is always room for improvement. By applying mathematical models, statistical analysis, and human factors engineering industrial engineers determine the most efficient way to accomplish a task. This could range from optimizing the assembly line in an automotive plant to streamlining patient flow in a hospital or managing data throughput in a server farm.</w:t>
      </w:r>
    </w:p>
    <w:bookmarkEnd w:id="22"/>
    <w:bookmarkStart w:id="23" w:name="the-context-of-united-kingdom-london"/>
    <w:p>
      <w:pPr>
        <w:pStyle w:val="Heading2"/>
      </w:pPr>
      <w:r>
        <w:t xml:space="preserve">The Context of United Kingdom London</w:t>
      </w:r>
    </w:p>
    <w:p>
      <w:pPr>
        <w:pStyle w:val="FirstParagraph"/>
      </w:pPr>
      <w:r>
        <w:t xml:space="preserve">To fully appreciate the scope of this report, one must understand the unique environment of</w:t>
      </w:r>
      <w:r>
        <w:t xml:space="preserve"> </w:t>
      </w:r>
      <w:r>
        <w:rPr>
          <w:bCs/>
          <w:b/>
        </w:rPr>
        <w:t xml:space="preserve">United Kingdom London</w:t>
      </w:r>
      <w:r>
        <w:t xml:space="preserve">. As a global financial capital, London is not traditionally viewed as an industrial hub in the same way that Manchester or Birmingham might be. However, this perception is outdated and potentially misleading. The term "industry" in</w:t>
      </w:r>
      <w:r>
        <w:t xml:space="preserve"> </w:t>
      </w:r>
      <w:r>
        <w:rPr>
          <w:bCs/>
          <w:b/>
        </w:rPr>
        <w:t xml:space="preserve">United Kingdom London</w:t>
      </w:r>
      <w:r>
        <w:t xml:space="preserve"> </w:t>
      </w:r>
      <w:r>
        <w:t xml:space="preserve">has expanded to include services, technology, logistics, construction, and advanced manufacturing.</w:t>
      </w:r>
    </w:p>
    <w:p>
      <w:pPr>
        <w:pStyle w:val="BodyText"/>
      </w:pPr>
      <w:r>
        <w:t xml:space="preserve">The Greater London area houses thousands of small-to-medium enterprises (SMEs) and major multinational corporations. From the Crossrail project—a massive infrastructure undertaking requiring intricate scheduling and resource allocation—to the bustling ports of Tilbury just east of the city center industrial engineers are essential. Furthermore, London’s status as a hub for fintech and software development means that</w:t>
      </w:r>
      <w:r>
        <w:t xml:space="preserve"> </w:t>
      </w:r>
      <w:r>
        <w:rPr>
          <w:bCs/>
          <w:b/>
        </w:rPr>
        <w:t xml:space="preserve">Industrial Engineers</w:t>
      </w:r>
      <w:r>
        <w:t xml:space="preserve"> </w:t>
      </w:r>
      <w:r>
        <w:t xml:space="preserve">are increasingly applied to digital workflows, agile project management, and user experience optimization.</w:t>
      </w:r>
    </w:p>
    <w:bookmarkEnd w:id="23"/>
    <w:bookmarkStart w:id="24" w:name="X383ca20f107a51a902f05d979e2b7c82b71a3b0"/>
    <w:p>
      <w:pPr>
        <w:pStyle w:val="Heading2"/>
      </w:pPr>
      <w:r>
        <w:t xml:space="preserve">Key Responsibilities in the London Market</w:t>
      </w:r>
    </w:p>
    <w:p>
      <w:pPr>
        <w:pStyle w:val="FirstParagraph"/>
      </w:pPr>
      <w:r>
        <w:t xml:space="preserve">In the context of</w:t>
      </w:r>
      <w:r>
        <w:t xml:space="preserve"> </w:t>
      </w:r>
      <w:r>
        <w:rPr>
          <w:bCs/>
          <w:b/>
        </w:rPr>
        <w:t xml:space="preserve">United Kingdom London</w:t>
      </w:r>
      <w:r>
        <w:t xml:space="preserve">, an</w:t>
      </w:r>
      <w:r>
        <w:t xml:space="preserve"> </w:t>
      </w:r>
      <w:r>
        <w:rPr>
          <w:bCs/>
          <w:b/>
        </w:rPr>
        <w:t xml:space="preserve">Industrial Engineer</w:t>
      </w:r>
    </w:p>
    <w:p>
      <w:pPr>
        <w:numPr>
          <w:ilvl w:val="0"/>
          <w:numId w:val="1001"/>
        </w:numPr>
        <w:pStyle w:val="Compact"/>
      </w:pPr>
      <w:r>
        <w:t xml:space="preserve">Data Analysis and Process Mapping: Engineers collect data from various sources to map out current processes. In London, this often involves working with legacy systems in banking or older infrastructure in transportation.</w:t>
      </w:r>
    </w:p>
    <w:p>
      <w:pPr>
        <w:numPr>
          <w:ilvl w:val="0"/>
          <w:numId w:val="1001"/>
        </w:numPr>
        <w:pStyle w:val="Compact"/>
      </w:pPr>
      <w:r>
        <w:t xml:space="preserve">Lean Six Sigma Implementation: Many companies in</w:t>
      </w:r>
      <w:r>
        <w:t xml:space="preserve"> </w:t>
      </w:r>
      <w:r>
        <w:rPr>
          <w:bCs/>
          <w:b/>
        </w:rPr>
        <w:t xml:space="preserve">United Kingdom London</w:t>
      </w:r>
      <w:r>
        <w:t xml:space="preserve"> </w:t>
      </w:r>
      <w:r>
        <w:t xml:space="preserve">adopt Lean methodologies to reduce costs. Industrial engineers lead these initiatives, training staff and identifying non-value-added activities.</w:t>
      </w:r>
    </w:p>
    <w:p>
      <w:pPr>
        <w:numPr>
          <w:ilvl w:val="0"/>
          <w:numId w:val="1001"/>
        </w:numPr>
        <w:pStyle w:val="Compact"/>
      </w:pPr>
      <w:r>
        <w:t xml:space="preserve">Sustainability Consulting: With the UK’s commitment to net-zero carbon emissions by 2050, industrial engineers play a crucial role in helping businesses reduce their environmental footprint. This includes energy audits, waste reduction strategies, and sustainable supply chain design.</w:t>
      </w:r>
    </w:p>
    <w:p>
      <w:pPr>
        <w:numPr>
          <w:ilvl w:val="0"/>
          <w:numId w:val="1001"/>
        </w:numPr>
        <w:pStyle w:val="Compact"/>
      </w:pPr>
      <w:r>
        <w:t xml:space="preserve">Healthcare Optimization: The National Health Service (NHS) in</w:t>
      </w:r>
      <w:r>
        <w:t xml:space="preserve"> </w:t>
      </w:r>
      <w:r>
        <w:rPr>
          <w:bCs/>
          <w:b/>
        </w:rPr>
        <w:t xml:space="preserve">United Kingdom London</w:t>
      </w:r>
      <w:r>
        <w:t xml:space="preserve"> </w:t>
      </w:r>
      <w:r>
        <w:t xml:space="preserve">faces immense pressure. Industrial engineers work within hospitals to improve patient throughput, manage staffing levels, and optimize the use of medical equipment.</w:t>
      </w:r>
    </w:p>
    <w:bookmarkEnd w:id="24"/>
    <w:bookmarkStart w:id="25" w:name="educational-and-professional-pathways"/>
    <w:p>
      <w:pPr>
        <w:pStyle w:val="Heading2"/>
      </w:pPr>
      <w:r>
        <w:t xml:space="preserve">Educational and Professional Pathways</w:t>
      </w:r>
    </w:p>
    <w:p>
      <w:pPr>
        <w:pStyle w:val="FirstParagraph"/>
      </w:pPr>
      <w:r>
        <w:t xml:space="preserve">Becoming an</w:t>
      </w:r>
      <w:r>
        <w:t xml:space="preserve"> </w:t>
      </w:r>
      <w:r>
        <w:rPr>
          <w:bCs/>
          <w:b/>
        </w:rPr>
        <w:t xml:space="preserve">Industrial Engineer</w:t>
      </w:r>
      <w:r>
        <w:t xml:space="preserve"> </w:t>
      </w:r>
      <w:r>
        <w:t xml:space="preserve">in</w:t>
      </w:r>
      <w:r>
        <w:t xml:space="preserve"> </w:t>
      </w:r>
      <w:r>
        <w:rPr>
          <w:bCs/>
          <w:b/>
        </w:rPr>
        <w:t xml:space="preserve">United Kingdom London</w:t>
      </w:r>
    </w:p>
    <w:p>
      <w:pPr>
        <w:pStyle w:val="BodyText"/>
      </w:pPr>
      <w:r>
        <w:t xml:space="preserve">Professional certification is also highly valued. The Institution of Engineering and Technology (IET) and the Institute of Manufacturing Engineers (IoME) are prominent bodies in</w:t>
      </w:r>
      <w:r>
        <w:t xml:space="preserve"> </w:t>
      </w:r>
      <w:r>
        <w:rPr>
          <w:bCs/>
          <w:b/>
        </w:rPr>
        <w:t xml:space="preserve">United Kingdom London</w:t>
      </w:r>
      <w:r>
        <w:t xml:space="preserve">. Membership in these organizations provides access to networking opportunities, continuous professional development, and industry recognition. Chartered Engineer status is a prestigious goal that signifies a high level of competence and ethical practice.</w:t>
      </w:r>
    </w:p>
    <w:bookmarkEnd w:id="25"/>
    <w:bookmarkStart w:id="26" w:name="challenges-and-opportunities"/>
    <w:p>
      <w:pPr>
        <w:pStyle w:val="Heading2"/>
      </w:pPr>
      <w:r>
        <w:t xml:space="preserve">Challenges and Opportunities</w:t>
      </w:r>
    </w:p>
    <w:p>
      <w:pPr>
        <w:pStyle w:val="FirstParagraph"/>
      </w:pPr>
      <w:r>
        <w:t xml:space="preserve">The role of the</w:t>
      </w:r>
      <w:r>
        <w:t xml:space="preserve"> </w:t>
      </w:r>
      <w:r>
        <w:rPr>
          <w:bCs/>
          <w:b/>
        </w:rPr>
        <w:t xml:space="preserve">Industrial Engineer</w:t>
      </w:r>
      <w:r>
        <w:t xml:space="preserve"> </w:t>
      </w:r>
      <w:r>
        <w:t xml:space="preserve">in</w:t>
      </w:r>
      <w:r>
        <w:t xml:space="preserve"> </w:t>
      </w:r>
      <w:r>
        <w:rPr>
          <w:bCs/>
          <w:b/>
        </w:rPr>
        <w:t xml:space="preserve">United Kingdom London</w:t>
      </w:r>
    </w:p>
    <w:p>
      <w:pPr>
        <w:pStyle w:val="BodyText"/>
      </w:pPr>
      <w:r>
        <w:t xml:space="preserve">Another challenge is the high cost of living and operation in</w:t>
      </w:r>
      <w:r>
        <w:t xml:space="preserve"> </w:t>
      </w:r>
      <w:r>
        <w:rPr>
          <w:bCs/>
          <w:b/>
        </w:rPr>
        <w:t xml:space="preserve">United Kingdom London</w:t>
      </w:r>
      <w:r>
        <w:t xml:space="preserve">. This economic pressure forces businesses to be extremely efficient, placing a premium on the work of industrial engineers. However, this also creates opportunities. Companies are willing to invest in engineering consultancy because the potential savings are substantial.</w:t>
      </w:r>
    </w:p>
    <w:p>
      <w:pPr>
        <w:pStyle w:val="BodyText"/>
      </w:pPr>
      <w:r>
        <w:t xml:space="preserve">Furthermore, the post-Brexit landscape has altered trade dynamics within</w:t>
      </w:r>
    </w:p>
    <w:p>
      <w:pPr>
        <w:pStyle w:val="BodyText"/>
      </w:pPr>
      <w:r>
        <w:t xml:space="preserve">United Kingdom London. Supply chains have become more complex due to new customs regulations and border checks. Industrial engineers are critical in redesigning supply networks to ensure continuity and minimize delays. This involves analyzing data, negotiating with logistics providers, and implementing new tracking technologies.</w:t>
      </w:r>
    </w:p>
    <w:bookmarkEnd w:id="26"/>
    <w:bookmarkStart w:id="27" w:name="Xcf81d044d33d4999b6cb4180af3373ec7914cc2"/>
    <w:p>
      <w:pPr>
        <w:pStyle w:val="Heading2"/>
      </w:pPr>
      <w:r>
        <w:t xml:space="preserve">The Future of Industrial Engineering in United Kingdom London</w:t>
      </w:r>
    </w:p>
    <w:p>
      <w:pPr>
        <w:pStyle w:val="FirstParagraph"/>
      </w:pPr>
      <w:r>
        <w:t xml:space="preserve">Looking ahead, the future of</w:t>
      </w:r>
      <w:r>
        <w:t xml:space="preserve"> </w:t>
      </w:r>
      <w:r>
        <w:rPr>
          <w:bCs/>
          <w:b/>
        </w:rPr>
        <w:t xml:space="preserve">Industrial Engineering</w:t>
      </w:r>
      <w:r>
        <w:t xml:space="preserve"> </w:t>
      </w:r>
      <w:r>
        <w:t xml:space="preserve">in</w:t>
      </w:r>
      <w:r>
        <w:t xml:space="preserve"> </w:t>
      </w:r>
      <w:r>
        <w:rPr>
          <w:bCs/>
          <w:b/>
        </w:rPr>
        <w:t xml:space="preserve">United Kingdom London</w:t>
      </w:r>
    </w:p>
    <w:p>
      <w:pPr>
        <w:pStyle w:val="BodyText"/>
      </w:pPr>
      <w:r>
        <w:t xml:space="preserve">Digital Twins—virtual replicas of physical systems—are becoming commonplace in large London-based projects. Industrial engineers will be at the forefront of creating and managing these digital twins, allowing for real-time optimization without disrupting actual operations.</w:t>
      </w:r>
    </w:p>
    <w:p>
      <w:pPr>
        <w:pStyle w:val="BodyText"/>
      </w:pPr>
      <w:r>
        <w:t xml:space="preserve">Additionally, the focus on diversity and inclusion is growing within engineering firms in</w:t>
      </w:r>
      <w:r>
        <w:t xml:space="preserve"> </w:t>
      </w:r>
      <w:r>
        <w:rPr>
          <w:bCs/>
          <w:b/>
        </w:rPr>
        <w:t xml:space="preserve">United Kingdom London</w:t>
      </w:r>
      <w:r>
        <w:t xml:space="preserve">. There is a concerted effort to attract more women and underrepresented minorities into the field. Industrial engineers are not just optimizing processes; they are also shaping inclusive workplace cultures that foster innovation.</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Industrial EngineerUnited Kingdom London</w:t>
      </w:r>
      <w:r>
        <w:t xml:space="preserve">. From traditional manufacturing to modern service industries, their expertise in optimization, efficiency, and systems thinking is invaluable. As the city continues to evolve as a global leader in finance, technology, and sustainability industrial engineers will remain essential agents of change.</w:t>
      </w:r>
    </w:p>
    <w:p>
      <w:pPr>
        <w:pStyle w:val="BodyText"/>
      </w:pPr>
      <w:r>
        <w:t xml:space="preserve">This report has highlighted the multifaceted nature of the profession within this specific geographic context. It has demonstrated that</w:t>
      </w:r>
      <w:r>
        <w:t xml:space="preserve"> </w:t>
      </w:r>
      <w:r>
        <w:rPr>
          <w:bCs/>
          <w:b/>
        </w:rPr>
        <w:t xml:space="preserve">Industrial Engineering</w:t>
      </w:r>
      <w:r>
        <w:t xml:space="preserve"> </w:t>
      </w:r>
      <w:r>
        <w:t xml:space="preserve">is not limited to factory floors but extends into healthcare, logistics, finance, and beyond. For students considering this career path it is evident that there are abundant opportunities in</w:t>
      </w:r>
      <w:r>
        <w:t xml:space="preserve"> </w:t>
      </w:r>
      <w:r>
        <w:rPr>
          <w:bCs/>
          <w:b/>
        </w:rPr>
        <w:t xml:space="preserve">United Kingdom London</w:t>
      </w:r>
    </w:p>
    <w:p>
      <w:pPr>
        <w:pStyle w:val="BodyText"/>
      </w:pPr>
      <w:r>
        <w:t xml:space="preserve">The synergy between engineering principles and the unique dynamics of</w:t>
      </w:r>
      <w:r>
        <w:t xml:space="preserve"> </w:t>
      </w:r>
      <w:r>
        <w:rPr>
          <w:bCs/>
          <w:b/>
        </w:rPr>
        <w:t xml:space="preserve">United Kingdom London</w:t>
      </w:r>
      <w:r>
        <w:t xml:space="preserve">Industrial Engineers will only grow, ensuring that businesses and public services in London remain competitive, sustainable, and efficient.</w:t>
      </w:r>
    </w:p>
    <w:bookmarkEnd w:id="28"/>
    <w:p>
      <w:pPr>
        <w:pStyle w:val="BodyText"/>
      </w:pPr>
      <w:r>
        <w:rPr>
          <w:iCs/>
          <w:i/>
        </w:rPr>
        <w:t xml:space="preserve">This Book Report was prepared to highlight the critical role of Industrial Engineering within the dynamic economic environment of United Kingdom London.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United Kingdom London</dc:title>
  <dc:creator/>
  <dc:language>en</dc:language>
  <cp:keywords/>
  <dcterms:created xsi:type="dcterms:W3CDTF">2026-07-29T21:58:33Z</dcterms:created>
  <dcterms:modified xsi:type="dcterms:W3CDTF">2026-07-29T21:58:33Z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