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rPr>
          <w:bCs/>
          <w:b/>
        </w:rPr>
        <w:t xml:space="preserve">Title:</w:t>
      </w:r>
    </w:p>
    <w:bookmarkStart w:id="20" w:name="X8d95e284441e1957c3875b91482f2cb04547bf1"/>
    <w:p>
      <w:pPr>
        <w:pStyle w:val="Heading1"/>
      </w:pPr>
      <w:r>
        <w:t xml:space="preserve">Synergy, Structure, and Steel: A Book Report on the Industrial Engineer in United States Chicago</w:t>
      </w:r>
    </w:p>
    <w:p>
      <w:pPr>
        <w:pStyle w:val="FirstParagraph"/>
      </w:pPr>
      <w:r>
        <w:rPr>
          <w:bCs/>
          <w:b/>
        </w:rPr>
        <w:t xml:space="preserve">Date:</w:t>
      </w:r>
    </w:p>
    <w:p>
      <w:pPr>
        <w:pStyle w:val="BodyText"/>
      </w:pPr>
      <w:r>
        <w:t xml:space="preserve">October 26, 2023</w:t>
      </w:r>
      <w:r>
        <w:br/>
      </w:r>
    </w:p>
    <w:p>
      <w:pPr>
        <w:pStyle w:val="BodyText"/>
      </w:pPr>
      <w:r>
        <w:rPr>
          <w:bCs/>
          <w:b/>
        </w:rPr>
        <w:t xml:space="preserve">Author:</w:t>
      </w:r>
    </w:p>
    <w:p>
      <w:pPr>
        <w:pStyle w:val="BodyText"/>
      </w:pPr>
      <w:r>
        <w:t xml:space="preserve">Prepared by Senior Analyst J. Doe</w:t>
      </w:r>
      <w:r>
        <w:br/>
      </w:r>
    </w:p>
    <w:p>
      <w:pPr>
        <w:pStyle w:val="BodyText"/>
      </w:pPr>
      <w:r>
        <w:rPr>
          <w:bCs/>
          <w:b/>
        </w:rPr>
        <w:t xml:space="preserve">Institution/Context:</w:t>
      </w:r>
      <w:r>
        <w:t xml:space="preserve">A comprehensive analysis for the Chicago Metropolitan Planning Council</w:t>
      </w:r>
    </w:p>
    <w:bookmarkEnd w:id="20"/>
    <w:bookmarkStart w:id="21" w:name="X1502e13c1d78348c4c73b65113a408060cffe7b"/>
    <w:p>
      <w:pPr>
        <w:pStyle w:val="Heading2"/>
      </w:pPr>
      <w:r>
        <w:t xml:space="preserve">I. Introduction: The Pulse of United States Chicago</w:t>
      </w:r>
    </w:p>
    <w:p>
      <w:pPr>
        <w:pStyle w:val="FirstParagraph"/>
      </w:pPr>
      <w:r>
        <w:t xml:space="preserve">The city of Chicago, often referred to as the "Windy City," stands as a monumental testament to human ingenuity, architectural prowess, and logistical mastery. Situated at the heart of the United States Chicago metropolitan region, this city serves as a critical hub for transportation, trade, and industry. However, beneath the surface of its bustling stock exchanges and towering skyscrapers lies a complex web of systems that require meticulous management. This Book Report explores the pivotal role of the</w:t>
      </w:r>
      <w:r>
        <w:t xml:space="preserve"> </w:t>
      </w:r>
      <w:r>
        <w:rPr>
          <w:bCs/>
          <w:b/>
        </w:rPr>
        <w:t xml:space="preserve">Industrial Engineer</w:t>
      </w:r>
      <w:r>
        <w:t xml:space="preserve"> </w:t>
      </w:r>
      <w:r>
        <w:t xml:space="preserve">within this vibrant ecosystem. It is not merely a technical discipline but a strategic imperative for maintaining the efficiency and competitiveness of United States Chicago.</w:t>
      </w:r>
    </w:p>
    <w:p>
      <w:pPr>
        <w:pStyle w:val="BodyText"/>
      </w:pPr>
      <w:r>
        <w:t xml:space="preserve">The primary objective of this report is to analyze how industrial engineering principles are applied to solve real-world problems in one of America's most dynamic urban centers. By examining case studies involving supply chain optimization, manufacturing efficiency, and service sector improvements, we can understand the tangible impact an</w:t>
      </w:r>
      <w:r>
        <w:t xml:space="preserve"> </w:t>
      </w:r>
      <w:r>
        <w:rPr>
          <w:bCs/>
          <w:b/>
        </w:rPr>
        <w:t xml:space="preserve">Industrial Engineer</w:t>
      </w:r>
      <w:r>
        <w:t xml:space="preserve"> </w:t>
      </w:r>
      <w:r>
        <w:t xml:space="preserve">has on the daily lives and economic vitality of residents in United States Chicago.</w:t>
      </w:r>
    </w:p>
    <w:bookmarkEnd w:id="21"/>
    <w:bookmarkStart w:id="22" w:name="X322c75c9b6dd13c73c6b9a58bc3bf6c1c1f8d92"/>
    <w:p>
      <w:pPr>
        <w:pStyle w:val="Heading2"/>
      </w:pPr>
      <w:r>
        <w:t xml:space="preserve">II. Historical Context: From Stockyards to Smart Cities</w:t>
      </w:r>
    </w:p>
    <w:p>
      <w:pPr>
        <w:pStyle w:val="FirstParagraph"/>
      </w:pPr>
      <w:r>
        <w:t xml:space="preserve">To appreciate the current state of industrial engineering in United States Chicago, one must look back at its rich history. For over a century, this city has been synonymous with heavy industry. The Union Stock Yards, once the largest in the world, were a marvel of logistical organization. It was here that early principles of workflow optimization and time-motion studies began to take shape, influencing generations of</w:t>
      </w:r>
      <w:r>
        <w:t xml:space="preserve"> </w:t>
      </w:r>
      <w:r>
        <w:rPr>
          <w:bCs/>
          <w:b/>
        </w:rPr>
        <w:t xml:space="preserve">Industrial Engineers</w:t>
      </w:r>
      <w:r>
        <w:t xml:space="preserve">. The efficiency required to process millions of animals annually laid the groundwork for modern operations research.</w:t>
      </w:r>
    </w:p>
    <w:p>
      <w:pPr>
        <w:pStyle w:val="BodyText"/>
      </w:pPr>
      <w:r>
        <w:t xml:space="preserve">As the industrial landscape shifted from heavy manufacturing to technology and services, the role of the</w:t>
      </w:r>
      <w:r>
        <w:t xml:space="preserve"> </w:t>
      </w:r>
      <w:r>
        <w:rPr>
          <w:bCs/>
          <w:b/>
        </w:rPr>
        <w:t xml:space="preserve">Industrial Engineer</w:t>
      </w:r>
      <w:r>
        <w:t xml:space="preserve"> </w:t>
      </w:r>
      <w:r>
        <w:t xml:space="preserve">evolved. In United States Chicago, this evolution is evident in how legacy infrastructure has been repurposed. Today’s engineers do not just design assembly lines; they optimize data flows, manage complex healthcare systems, and streamline public transit networks. The historical context provides a foundational understanding that efficiency is not a new concept in this city but rather a continuous tradition of improvement.</w:t>
      </w:r>
    </w:p>
    <w:bookmarkEnd w:id="22"/>
    <w:bookmarkStart w:id="26" w:name="X61c4801d0bca03120e39b966163cdb0e21ae71b"/>
    <w:p>
      <w:pPr>
        <w:pStyle w:val="Heading2"/>
      </w:pPr>
      <w:r>
        <w:t xml:space="preserve">III. Core Responsibilities of the Industrial Engineer in United States Chicago</w:t>
      </w:r>
    </w:p>
    <w:p>
      <w:pPr>
        <w:pStyle w:val="FirstParagraph"/>
      </w:pPr>
      <w:r>
        <w:t xml:space="preserve">The modern</w:t>
      </w:r>
      <w:r>
        <w:t xml:space="preserve"> </w:t>
      </w:r>
      <w:r>
        <w:rPr>
          <w:bCs/>
          <w:b/>
        </w:rPr>
        <w:t xml:space="preserve">Industrial Engineer</w:t>
      </w:r>
      <w:r>
        <w:t xml:space="preserve">, particularly those operating within the diverse sectors of United States Chicago, assumes a multifaceted role. Their work extends far beyond factory floors. This section outlines three critical areas where their expertise is indispensable.</w:t>
      </w:r>
    </w:p>
    <w:bookmarkStart w:id="23" w:name="Xd597b3656ebfd77b5b158edfe6c6001f915fcfe"/>
    <w:p>
      <w:pPr>
        <w:pStyle w:val="Heading3"/>
      </w:pPr>
      <w:r>
        <w:t xml:space="preserve">A. Supply Chain and Logistics Optimization</w:t>
      </w:r>
    </w:p>
    <w:p>
      <w:pPr>
        <w:pStyle w:val="FirstParagraph"/>
      </w:pPr>
      <w:r>
        <w:t xml:space="preserve">Chicago is often described as the logistics capital of North America due to its central location and extensive rail, air, and highway networks. For an</w:t>
      </w:r>
      <w:r>
        <w:t xml:space="preserve"> </w:t>
      </w:r>
      <w:r>
        <w:rPr>
          <w:bCs/>
          <w:b/>
        </w:rPr>
        <w:t xml:space="preserve">Industrial Engineer</w:t>
      </w:r>
      <w:r>
        <w:t xml:space="preserve">, this presents a complex puzzle of variables. Warehouse management systems in the suburbs of United States Chicago must coordinate seamlessly with distribution centers in downtown hubs. Engineers utilize advanced simulation software to predict bottlenecks before they occur, ensuring that goods move from port to consumer with minimal delay and cost.</w:t>
      </w:r>
    </w:p>
    <w:bookmarkEnd w:id="23"/>
    <w:bookmarkStart w:id="24" w:name="b.-healthcare-system-efficiency"/>
    <w:p>
      <w:pPr>
        <w:pStyle w:val="Heading3"/>
      </w:pPr>
      <w:r>
        <w:t xml:space="preserve">B. Healthcare System Efficiency</w:t>
      </w:r>
    </w:p>
    <w:p>
      <w:pPr>
        <w:pStyle w:val="FirstParagraph"/>
      </w:pPr>
      <w:r>
        <w:t xml:space="preserve">The healthcare sector in United States Chicago is robust, housing world-renowned institutions such as the Mayo Clinic affiliates and various university hospitals. However, high demand often leads to inefficiencies.</w:t>
      </w:r>
      <w:r>
        <w:t xml:space="preserve"> </w:t>
      </w:r>
      <w:r>
        <w:rPr>
          <w:bCs/>
          <w:b/>
        </w:rPr>
        <w:t xml:space="preserve">Industrial Engineers</w:t>
      </w:r>
      <w:r>
        <w:t xml:space="preserve"> </w:t>
      </w:r>
      <w:r>
        <w:t xml:space="preserve">are currently leading initiatives to reduce patient wait times, optimize bed turnover rates, and streamline surgical scheduling. By applying lean management principles—originally derived from manufacturing—they help healthcare providers focus more on patient care rather than administrative bottlenecks.</w:t>
      </w:r>
    </w:p>
    <w:bookmarkEnd w:id="24"/>
    <w:bookmarkStart w:id="25" w:name="c.-sustainable-urban-development"/>
    <w:p>
      <w:pPr>
        <w:pStyle w:val="Heading3"/>
      </w:pPr>
      <w:r>
        <w:t xml:space="preserve">C. Sustainable Urban Development</w:t>
      </w:r>
    </w:p>
    <w:p>
      <w:pPr>
        <w:pStyle w:val="FirstParagraph"/>
      </w:pPr>
      <w:r>
        <w:t xml:space="preserve">Sustainability is a major priority for United States Chicago.</w:t>
      </w:r>
      <w:r>
        <w:t xml:space="preserve"> </w:t>
      </w:r>
      <w:r>
        <w:rPr>
          <w:bCs/>
          <w:b/>
        </w:rPr>
        <w:t xml:space="preserve">Industrial Engineers</w:t>
      </w:r>
      <w:r>
        <w:t xml:space="preserve"> </w:t>
      </w:r>
      <w:r>
        <w:t xml:space="preserve">play a crucial role in green building design and energy management. By analyzing energy consumption patterns in large commercial buildings, they recommend modifications that reduce carbon footprints without compromising comfort or productivity. This aligns with the city’s broader goals of becoming more environmentally responsible.</w:t>
      </w:r>
    </w:p>
    <w:bookmarkEnd w:id="25"/>
    <w:bookmarkEnd w:id="26"/>
    <w:bookmarkStart w:id="27" w:name="X95b1a35068cbe0a5d5f81d19e67e6e27b8900a9"/>
    <w:p>
      <w:pPr>
        <w:pStyle w:val="Heading2"/>
      </w:pPr>
      <w:r>
        <w:t xml:space="preserve">IV. Case Study: The O’Hare International Airport Transformation</w:t>
      </w:r>
    </w:p>
    <w:p>
      <w:pPr>
        <w:pStyle w:val="FirstParagraph"/>
      </w:pPr>
      <w:r>
        <w:t xml:space="preserve">A prime example of industrial engineering in action is the ongoing modernization project at O’Hare International Airport, a critical asset for United States Chicago. The airport has faced significant congestion issues due to increasing passenger volumes.</w:t>
      </w:r>
      <w:r>
        <w:t xml:space="preserve"> </w:t>
      </w:r>
      <w:r>
        <w:rPr>
          <w:bCs/>
          <w:b/>
        </w:rPr>
        <w:t xml:space="preserve">Industrial Engineers</w:t>
      </w:r>
      <w:r>
        <w:t xml:space="preserve"> </w:t>
      </w:r>
      <w:r>
        <w:t xml:space="preserve">were tasked with reimagining the terminal layout and security checkpoint processes.</w:t>
      </w:r>
    </w:p>
    <w:p>
      <w:pPr>
        <w:pStyle w:val="BodyText"/>
      </w:pPr>
      <w:r>
        <w:t xml:space="preserve">Through detailed data analysis and process mapping, engineers identified redundant steps in the passenger screening process. By redesigning the flow of travelers and upgrading technology, they increased throughput capacity by 20% without expanding physical footprints. This case study highlights how</w:t>
      </w:r>
      <w:r>
        <w:t xml:space="preserve"> </w:t>
      </w:r>
      <w:r>
        <w:rPr>
          <w:bCs/>
          <w:b/>
        </w:rPr>
        <w:t xml:space="preserve">Industrial Engineers</w:t>
      </w:r>
      <w:r>
        <w:t xml:space="preserve"> </w:t>
      </w:r>
      <w:r>
        <w:t xml:space="preserve">act as problem-solvers who balance human behavior with operational requirements to achieve excellence.</w:t>
      </w:r>
    </w:p>
    <w:bookmarkEnd w:id="27"/>
    <w:bookmarkStart w:id="28" w:name="v.-challenges-and-future-outlook"/>
    <w:p>
      <w:pPr>
        <w:pStyle w:val="Heading2"/>
      </w:pPr>
      <w:r>
        <w:t xml:space="preserve">V. Challenges and Future Outlook</w:t>
      </w:r>
    </w:p>
    <w:p>
      <w:pPr>
        <w:pStyle w:val="FirstParagraph"/>
      </w:pPr>
      <w:r>
        <w:t xml:space="preserve">Despite the successes, the field faces challenges. The rapid advancement of artificial intelligence and automation requires</w:t>
      </w:r>
      <w:r>
        <w:t xml:space="preserve"> </w:t>
      </w:r>
      <w:r>
        <w:rPr>
          <w:bCs/>
          <w:b/>
        </w:rPr>
        <w:t xml:space="preserve">Industrial Engineers</w:t>
      </w:r>
      <w:r>
        <w:t xml:space="preserve"> </w:t>
      </w:r>
      <w:r>
        <w:t xml:space="preserve">to continuously upskill. There is a growing need for professionals who understand both traditional engineering principles and data science. In United States Chicago, educational institutions are responding by integrating coding and analytics into industrial engineering curricula.</w:t>
      </w:r>
    </w:p>
    <w:p>
      <w:pPr>
        <w:pStyle w:val="BodyText"/>
      </w:pPr>
      <w:r>
        <w:t xml:space="preserve">Furthermore, there is an ethical dimension to consider. As automation increases jobs are displaced or transformed.</w:t>
      </w:r>
      <w:r>
        <w:t xml:space="preserve"> </w:t>
      </w:r>
      <w:r>
        <w:rPr>
          <w:bCs/>
          <w:b/>
        </w:rPr>
        <w:t xml:space="preserve">Industrial Engineers</w:t>
      </w:r>
      <w:r>
        <w:t xml:space="preserve"> </w:t>
      </w:r>
      <w:r>
        <w:t xml:space="preserve">must also consider the human element of change management, ensuring that technological advancements benefit workers rather than simply replacing them. This holistic approach is essential for maintaining social cohesion in United States Chicago.</w:t>
      </w:r>
    </w:p>
    <w:bookmarkEnd w:id="28"/>
    <w:bookmarkStart w:id="29" w:name="vi.-conclusion"/>
    <w:p>
      <w:pPr>
        <w:pStyle w:val="Heading2"/>
      </w:pPr>
      <w:r>
        <w:t xml:space="preserve">VI. Conclusion</w:t>
      </w:r>
    </w:p>
    <w:p>
      <w:pPr>
        <w:pStyle w:val="FirstParagraph"/>
      </w:pPr>
      <w:r>
        <w:t xml:space="preserve">In conclusion, the role of the</w:t>
      </w:r>
      <w:r>
        <w:t xml:space="preserve"> </w:t>
      </w:r>
      <w:r>
        <w:rPr>
          <w:bCs/>
          <w:b/>
        </w:rPr>
        <w:t xml:space="preserve">Industrial Engineer</w:t>
      </w:r>
      <w:r>
        <w:t xml:space="preserve"> </w:t>
      </w:r>
      <w:r>
        <w:t xml:space="preserve">in United States Chicago is more vital now than ever before. They are the architects of efficiency, driving progress across multiple sectors from logistics to healthcare. Their work ensures that this major metropolitan area remains competitive, sustainable, and livable.</w:t>
      </w:r>
    </w:p>
    <w:p>
      <w:pPr>
        <w:pStyle w:val="BodyText"/>
      </w:pPr>
      <w:r>
        <w:t xml:space="preserve">This Book Report underscores that industrial engineering is not just about machines or metrics; it is about people and systems working in harmony. For policymakers, educators, and business leaders in United States Chicago, investing in this profession means investing in the future prosperity of the region. The synergy between traditional engineering values and modern technological capabilities defines the next era of growth for this iconic city.</w:t>
      </w:r>
    </w:p>
    <w:p>
      <w:pPr>
        <w:pStyle w:val="BlockText"/>
      </w:pPr>
      <w:r>
        <w:t xml:space="preserve">"Efficiency is doing things right; effectiveness is doing the right things." – Peter Drucker.</w:t>
      </w:r>
      <w:r>
        <w:br/>
      </w:r>
      <w:r>
        <w:t xml:space="preserve">In United States Chicago, Industrial Engineers ensure both are achieved.</w:t>
      </w:r>
    </w:p>
    <w:p>
      <w:pPr>
        <w:pStyle w:val="FirstParagraph"/>
      </w:pPr>
      <w:r>
        <w:rPr>
          <w:iCs/>
          <w:i/>
        </w:rPr>
        <w:t xml:space="preserve">This document was prepared for educational and informational purposes regarding the profession of Industrial Engineering within the context of United States Chicago.</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Industrial Engineer in United States Chicago</dc:title>
  <dc:creator/>
  <dc:language>en</dc:language>
  <cp:keywords/>
  <dcterms:created xsi:type="dcterms:W3CDTF">2026-07-29T13:49:21Z</dcterms:created>
  <dcterms:modified xsi:type="dcterms:W3CDTF">2026-07-29T13:49:21Z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