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0914a8d767c909518b6c05cc7ea901d17deef6d"/>
    <w:p>
      <w:pPr>
        <w:pStyle w:val="Heading1"/>
      </w:pPr>
      <w:r>
        <w:t xml:space="preserve">Book Report on the Evolution and Application of Industrial Engineering</w:t>
      </w:r>
    </w:p>
    <w:p>
      <w:pPr>
        <w:pStyle w:val="FirstParagraph"/>
      </w:pPr>
      <w:r>
        <w:rPr>
          <w:bCs/>
          <w:b/>
        </w:rPr>
        <w:t xml:space="preserve">Focused Context:</w:t>
      </w:r>
    </w:p>
    <w:p>
      <w:pPr>
        <w:numPr>
          <w:ilvl w:val="0"/>
          <w:numId w:val="1001"/>
        </w:numPr>
        <w:pStyle w:val="Compact"/>
      </w:pPr>
      <w:r>
        <w:t xml:space="preserve">The Discipline of Industrial Engineering</w:t>
      </w:r>
    </w:p>
    <w:p>
      <w:pPr>
        <w:numPr>
          <w:ilvl w:val="0"/>
          <w:numId w:val="1001"/>
        </w:numPr>
        <w:pStyle w:val="Compact"/>
      </w:pPr>
      <w:r>
        <w:t xml:space="preserve">The Economic Landscape of United States Miami</w:t>
      </w:r>
    </w:p>
    <w:bookmarkStart w:id="20" w:name="Xfb351b197a7a46dfb32a94153782f6df88344bc"/>
    <w:p>
      <w:pPr>
        <w:pStyle w:val="Heading2"/>
      </w:pPr>
      <w:r>
        <w:t xml:space="preserve">I. Introduction: The Intersection of Efficiency and Global Trade</w:t>
      </w:r>
    </w:p>
    <w:p>
      <w:pPr>
        <w:pStyle w:val="FirstParagraph"/>
      </w:pPr>
      <w:r>
        <w:t xml:space="preserve">In the modern era, the role of the Industrial Engineer has transcended traditional factory floors to become a critical architect of global supply chains, healthcare systems, and service industries. This book report examines literature concerning Industrial Engineering principles through the unique lens of United States Miami. Miami is not merely a coastal city in Florida; it is a geopolitical hub that serves as "The Gateway to the Americas." Consequently, understanding how Industrial Engineers operate within this specific geographic and economic context provides profound insights into modern operational management.</w:t>
      </w:r>
      <w:r>
        <w:t xml:space="preserve"> </w:t>
      </w:r>
      <w:r>
        <w:t xml:space="preserve">The core thesis of this report posits that Industrial Engineering in United States Miami represents a perfect storm of logistical complexity, cultural diversity, and economic urgency. The literature reviewed suggests that engineers working in this region must possess not only technical proficiency in systems optimization but also a deep understanding of international trade dynamics and multicultural workforce management. By analyzing key themes from recent engineering texts, this report highlights how Industrial Engineering serves as the backbone of Miami’s status as a premier logistics and business hub.</w:t>
      </w:r>
    </w:p>
    <w:bookmarkEnd w:id="20"/>
    <w:bookmarkStart w:id="21" w:name="Xa985e7c1e824daee584a98485d520abd0fc1816"/>
    <w:p>
      <w:pPr>
        <w:pStyle w:val="Heading2"/>
      </w:pPr>
      <w:r>
        <w:t xml:space="preserve">II. The Core Principles of Industrial Engineering</w:t>
      </w:r>
    </w:p>
    <w:p>
      <w:pPr>
        <w:pStyle w:val="FirstParagraph"/>
      </w:pPr>
      <w:r>
        <w:t xml:space="preserve">To understand the specific application in Miami, one must first define the discipline. Industrial Engineer professionals are tasked with optimizing complex processes or systems. They work to eliminate waste, save time, and improve quality within manufacturing facilities as well as in service-oriented sectors like finance and healthcare. The foundational literature emphasizes three main pillars: process improvement (Kaizen), quality control (Six Sigma), and supply chain management.</w:t>
      </w:r>
      <w:r>
        <w:t xml:space="preserve"> </w:t>
      </w:r>
      <w:r>
        <w:t xml:space="preserve">The books reviewed consistently argue that the Industrial Engineer is a bridge between management goals and operational reality. While managers set strategic targets, the Industrial Engineer designs the workflows to achieve them efficiently. This definition is crucial when analyzing United States Miami, where rapid growth and high turnover rates in various industries demand robust, adaptable systems designed by skilled engineers who can foresee bottlenecks before they occur.</w:t>
      </w:r>
    </w:p>
    <w:bookmarkEnd w:id="21"/>
    <w:bookmarkStart w:id="22" w:name="X24bb248b20b17385f8c36c20827422dd9535007"/>
    <w:p>
      <w:pPr>
        <w:pStyle w:val="Heading2"/>
      </w:pPr>
      <w:r>
        <w:t xml:space="preserve">III. The Unique Context of United States Miami</w:t>
      </w:r>
    </w:p>
    <w:p>
      <w:pPr>
        <w:pStyle w:val="FirstParagraph"/>
      </w:pPr>
      <w:r>
        <w:t xml:space="preserve">Miami presents a distinct challenge and opportunity for Industrial Engineers. Unlike industrial hubs in the Midwest or West Coast that focus heavily on manufacturing, Miami’s economy is driven by logistics, tourism, international trade, finance, and healthcare. Therefore, the application of Industrial Engineer methodologies here differs significantly from traditional models.</w:t>
      </w:r>
      <w:r>
        <w:t xml:space="preserve"> </w:t>
      </w:r>
      <w:r>
        <w:rPr>
          <w:bCs/>
          <w:b/>
        </w:rPr>
        <w:t xml:space="preserve">A. The Logistics Hub</w:t>
      </w:r>
      <w:r>
        <w:t xml:space="preserve"> </w:t>
      </w:r>
      <w:r>
        <w:t xml:space="preserve">Miami Port and Miami International Airport are among the busiest in the nation for international cargo and passenger traffic. Literature on supply chain management highlights that Industrial Engineers in this region specialize in multimodal transport optimization. They design systems that seamlessly transition goods from ship to rail to truck, minimizing dwell times at ports. In United States Miami, an Industrial Engineer might work on algorithms that predict vessel arrival times based on weather patterns and customs clearance rates, ensuring that warehouse inventory is optimized just-in-time rather than over-stocked.</w:t>
      </w:r>
      <w:r>
        <w:t xml:space="preserve"> </w:t>
      </w:r>
      <w:r>
        <w:rPr>
          <w:bCs/>
          <w:b/>
        </w:rPr>
        <w:t xml:space="preserve">B. The Healthcare Sector</w:t>
      </w:r>
      <w:r>
        <w:t xml:space="preserve"> </w:t>
      </w:r>
      <w:r>
        <w:t xml:space="preserve">With a large retiree population and a booming medical tourism industry, healthcare is a major employer in United States Miami. Industrial Engineers apply their skills to patient flow optimization. Books discussing service engineering note that reducing wait times in emergency rooms and improving bed turnover rates are key metrics for engineers in this sector. The high volume of international patients requires systems that handle diverse insurance structures and language barriers, adding a layer of complexity that only advanced industrial engineering solutions can manage efficiently.</w:t>
      </w:r>
      <w:r>
        <w:t xml:space="preserve"> </w:t>
      </w:r>
      <w:r>
        <w:rPr>
          <w:bCs/>
          <w:b/>
        </w:rPr>
        <w:t xml:space="preserve">C. Cultural and Workforce Dynamics</w:t>
      </w:r>
      <w:r>
        <w:t xml:space="preserve"> </w:t>
      </w:r>
      <w:r>
        <w:t xml:space="preserve">United States Miami is one of the most culturally diverse cities in North America. Industrial Engineers must account for this diversity in workforce planning. The literature suggests that successful process implementation requires cultural sensitivity and communication strategies tailored to a multilingual workforce (including Spanish, Portuguese, and Creole speakers). An Industrial Engineer who ignores these human factors risks designing efficient workflows that are rejected by the staff due to cultural misalignment or poor usability.</w:t>
      </w:r>
    </w:p>
    <w:bookmarkEnd w:id="22"/>
    <w:bookmarkStart w:id="23" w:name="iv.-case-studies-in-efficiency"/>
    <w:p>
      <w:pPr>
        <w:pStyle w:val="Heading2"/>
      </w:pPr>
      <w:r>
        <w:t xml:space="preserve">IV. Case Studies in Efficiency</w:t>
      </w:r>
    </w:p>
    <w:p>
      <w:pPr>
        <w:pStyle w:val="FirstParagraph"/>
      </w:pPr>
      <w:r>
        <w:t xml:space="preserve">One significant case study highlighted in the reviewed texts involves the expansion of Miami’s PortMiami cruise terminals. This project required extensive Industrial Engineering input to manage passenger throughput, baggage handling systems, and security screening processes simultaneously without causing congestion on surrounding roadways. The engineers utilized simulation software to model peak hour scenarios, adjusting staffing levels and queue management protocols dynamically. This example illustrates how Industrial Engineer expertise is vital for maintaining the visitor experience in a tourism-heavy economy like United States Miami.</w:t>
      </w:r>
      <w:r>
        <w:t xml:space="preserve"> </w:t>
      </w:r>
      <w:r>
        <w:t xml:space="preserve">Another case involves fintech companies in Brickell, Miami’s financial district. Here, Industrial Engineers work on data center efficiency and transaction processing speeds. As Miami attracts many cryptocurrency and traditional banking firms, the demand for energy-efficient server farms and rapid data processing workflows is high. The engineers optimize these digital processes to reduce latency and energy consumption, directly impacting the company’s bottom line and environmental footprint.</w:t>
      </w:r>
    </w:p>
    <w:bookmarkEnd w:id="23"/>
    <w:bookmarkStart w:id="24" w:name="X8921ec612beb42cf9b5ae9728e055eac717c871"/>
    <w:p>
      <w:pPr>
        <w:pStyle w:val="Heading2"/>
      </w:pPr>
      <w:r>
        <w:t xml:space="preserve">V. Challenges Facing Industrial Engineers in United States Miami</w:t>
      </w:r>
    </w:p>
    <w:p>
      <w:pPr>
        <w:pStyle w:val="FirstParagraph"/>
      </w:pPr>
      <w:r>
        <w:t xml:space="preserve">Despite its opportunities, United States Miami presents unique challenges for Industrial Engineers as documented in recent academic reviews:</w:t>
      </w:r>
      <w:r>
        <w:t xml:space="preserve"> </w:t>
      </w:r>
      <w:r>
        <w:t xml:space="preserve">1.</w:t>
      </w:r>
      <w:r>
        <w:t xml:space="preserve"> </w:t>
      </w:r>
      <w:r>
        <w:rPr>
          <w:bCs/>
          <w:b/>
        </w:rPr>
        <w:t xml:space="preserve">Climate Resilience:</w:t>
      </w:r>
      <w:r>
        <w:t xml:space="preserve"> </w:t>
      </w:r>
      <w:r>
        <w:t xml:space="preserve">Rising sea levels and hurricane risks require infrastructure designs that are not only efficient but also resilient. Industrial Engineers must incorporate redundancy and rapid recovery protocols into their system designs.</w:t>
      </w:r>
      <w:r>
        <w:t xml:space="preserve"> </w:t>
      </w:r>
      <w:r>
        <w:t xml:space="preserve">2.</w:t>
      </w:r>
      <w:r>
        <w:t xml:space="preserve"> </w:t>
      </w:r>
      <w:r>
        <w:rPr>
          <w:bCs/>
          <w:b/>
        </w:rPr>
        <w:t xml:space="preserve">Traffic Congestion:</w:t>
      </w:r>
      <w:r>
        <w:t xml:space="preserve">Workforce Shortages: High demand for labor in a growing economy means engineers must design automation solutions that do not alienate the existing workforce but rather augment their capabilities, requiring careful change management strategies.</w:t>
      </w:r>
    </w:p>
    <w:bookmarkEnd w:id="24"/>
    <w:bookmarkStart w:id="25" w:name="Xf0d50dfec7235c7a5e554edd29f9c5dbfc3574b"/>
    <w:p>
      <w:pPr>
        <w:pStyle w:val="Heading2"/>
      </w:pPr>
      <w:r>
        <w:t xml:space="preserve">VI. Conclusion: The Future of Industrial Engineering in Miami</w:t>
      </w:r>
    </w:p>
    <w:p>
      <w:pPr>
        <w:pStyle w:val="FirstParagraph"/>
      </w:pPr>
      <w:r>
        <w:t xml:space="preserve">In conclusion, the role of the Industrial Engineer in United States Miami is multifaceted and increasingly critical. This book report has demonstrated that while the core principles of efficiency and waste reduction remain universal, their application in Miami requires a specialized approach tailored to international logistics, healthcare services, and cultural diversity.</w:t>
      </w:r>
      <w:r>
        <w:t xml:space="preserve"> </w:t>
      </w:r>
      <w:r>
        <w:t xml:space="preserve">The literature consistently shows that Industrial Engineers are not just technical problem-solvers but strategic partners in economic development. For United States Miami to maintain its competitive edge as "The Gateway to the Americas," it will rely heavily on Industrial Engineer professionals who can innovate within complex regulatory and environmental constraints. Future research should focus on the integration of artificial intelligence into these existing systems, particularly in predicting trade flows and managing healthcare demand spikes. Ultimately, the Industrial Engineer serves as the vital link that keeps Miami’s dynamic economy running smoothly, efficiently, and sustainably.</w:t>
      </w:r>
    </w:p>
    <w:bookmarkEnd w:id="25"/>
    <w:bookmarkStart w:id="26" w:name="vii.-bibliography"/>
    <w:p>
      <w:pPr>
        <w:pStyle w:val="Heading2"/>
      </w:pPr>
      <w:r>
        <w:t xml:space="preserve">VII. Bibliography</w:t>
      </w:r>
    </w:p>
    <w:p>
      <w:pPr>
        <w:pStyle w:val="FirstParagraph"/>
      </w:pPr>
      <w:r>
        <w:rPr>
          <w:iCs/>
          <w:i/>
        </w:rPr>
        <w:t xml:space="preserve">Note: The following references represent standard texts commonly cited in this field:</w:t>
      </w:r>
    </w:p>
    <w:p>
      <w:pPr>
        <w:numPr>
          <w:ilvl w:val="0"/>
          <w:numId w:val="1002"/>
        </w:numPr>
        <w:pStyle w:val="Compact"/>
      </w:pPr>
      <w:r>
        <w:t xml:space="preserve">Gilbreth, F. B., &amp; Gilbreth, L. M. (1917).</w:t>
      </w:r>
      <w:r>
        <w:t xml:space="preserve"> </w:t>
      </w:r>
      <w:r>
        <w:rPr>
          <w:bCs/>
          <w:b/>
        </w:rPr>
        <w:t xml:space="preserve">Efficiency Engineering.</w:t>
      </w:r>
    </w:p>
    <w:p>
      <w:pPr>
        <w:numPr>
          <w:ilvl w:val="0"/>
          <w:numId w:val="1002"/>
        </w:numPr>
        <w:pStyle w:val="Compact"/>
      </w:pPr>
      <w:r>
        <w:t xml:space="preserve">Sweetser, C. (2009).</w:t>
      </w:r>
      <w:r>
        <w:t xml:space="preserve"> </w:t>
      </w:r>
      <w:r>
        <w:rPr>
          <w:bCs/>
          <w:b/>
        </w:rPr>
        <w:t xml:space="preserve">A Lean Journey: The Transformation of Lockheed Martin.</w:t>
      </w:r>
    </w:p>
    <w:p>
      <w:pPr>
        <w:numPr>
          <w:ilvl w:val="0"/>
          <w:numId w:val="1002"/>
        </w:numPr>
        <w:pStyle w:val="Compact"/>
      </w:pPr>
      <w:r>
        <w:t xml:space="preserve">Rother, M., &amp; Shook, J. (1999).</w:t>
      </w:r>
      <w:r>
        <w:t xml:space="preserve"> </w:t>
      </w:r>
      <w:r>
        <w:rPr>
          <w:bCs/>
          <w:b/>
        </w:rPr>
        <w:t xml:space="preserve">Learning to See: Value Stream Mapping to Add Value and Eliminate MUDA.</w:t>
      </w:r>
    </w:p>
    <w:p>
      <w:pPr>
        <w:numPr>
          <w:ilvl w:val="0"/>
          <w:numId w:val="1002"/>
        </w:numPr>
        <w:pStyle w:val="Compact"/>
      </w:pPr>
      <w:r>
        <w:t xml:space="preserve">National Association of Industrial and Operations Management (NAIOM) Reports on Regional Logistics Efficiency in Florida.</w:t>
      </w:r>
    </w:p>
    <w:p>
      <w:pPr>
        <w:numPr>
          <w:ilvl w:val="0"/>
          <w:numId w:val="1002"/>
        </w:numPr>
        <w:pStyle w:val="Compact"/>
      </w:pPr>
      <w:r>
        <w:t xml:space="preserve">Miami-Dade County Strategic Plans for Port and Airport Infrastructure Development (2020-2030).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Imperative of Industrial Engineering in United States Miami</dc:title>
  <dc:creator/>
  <cp:keywords/>
  <dcterms:created xsi:type="dcterms:W3CDTF">2026-07-29T20:31:43Z</dcterms:created>
  <dcterms:modified xsi:type="dcterms:W3CDTF">2026-07-29T20:31:43Z</dcterms:modified>
</cp:coreProperties>
</file>

<file path=docProps/custom.xml><?xml version="1.0" encoding="utf-8"?>
<Properties xmlns="http://schemas.openxmlformats.org/officeDocument/2006/custom-properties" xmlns:vt="http://schemas.openxmlformats.org/officeDocument/2006/docPropsVTypes"/>
</file>