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6d4a9cc9e039dccde0a675aff7ab6ea3498c7fe"/>
    <w:p>
      <w:pPr>
        <w:pStyle w:val="Heading1"/>
      </w:pPr>
      <w:r>
        <w:t xml:space="preserve">Book Report:</w:t>
      </w:r>
      <w:r>
        <w:br/>
      </w:r>
      <w:r>
        <w:t xml:space="preserve">The Optimization of Potential</w:t>
      </w:r>
    </w:p>
    <w:p>
      <w:pPr>
        <w:pStyle w:val="FirstParagraph"/>
      </w:pPr>
      <w:r>
        <w:rPr>
          <w:bCs/>
          <w:b/>
        </w:rPr>
        <w:t xml:space="preserve">An Analysis of Industrial Engineering Principles within the Context of Vietnam Ho Chi Minh City</w:t>
      </w:r>
    </w:p>
    <w:p>
      <w:r>
        <w:pict>
          <v:rect style="width:0;height:1.5pt" o:hralign="center" o:hrstd="t" o:hr="t"/>
        </w:pict>
      </w:r>
    </w:p>
    <w:bookmarkStart w:id="20" w:name="i.-introduction-and-scope"/>
    <w:p>
      <w:pPr>
        <w:pStyle w:val="Heading2"/>
      </w:pPr>
      <w:r>
        <w:t xml:space="preserve">I. Introduction and Scope</w:t>
      </w:r>
    </w:p>
    <w:bookmarkEnd w:id="20"/>
    <w:p>
      <w:pPr>
        <w:pStyle w:val="FirstParagraph"/>
      </w:pPr>
      <w:r>
        <w:t xml:space="preserve">This book report serves as a comprehensive analytical review focusing on the intersection of theoretical</w:t>
      </w:r>
      <w:r>
        <w:t xml:space="preserve"> </w:t>
      </w:r>
      <w:r>
        <w:t xml:space="preserve">Industrial Engineer</w:t>
      </w:r>
      <w:r>
        <w:t xml:space="preserve"> </w:t>
      </w:r>
      <w:r>
        <w:t xml:space="preserve">methodologies and their practical application in the rapidly developing economic landscape of</w:t>
      </w:r>
      <w:r>
        <w:t xml:space="preserve"> </w:t>
      </w:r>
      <w:r>
        <w:t xml:space="preserve">Vietnam Ho Chi Minh City</w:t>
      </w:r>
      <w:r>
        <w:t xml:space="preserve">. While traditional literature often treats industrial engineering as a static set of formulas regarding supply chain logistics and manufacturing efficiency, this report argues that the true value of an</w:t>
      </w:r>
      <w:r>
        <w:t xml:space="preserve"> </w:t>
      </w:r>
      <w:r>
        <w:t xml:space="preserve">Industrial Engineer</w:t>
      </w:r>
      <w:r>
        <w:t xml:space="preserve"> </w:t>
      </w:r>
      <w:r>
        <w:t xml:space="preserve">lies in their ability to adapt systemic thinking to dynamic urban environments. In the context of</w:t>
      </w:r>
      <w:r>
        <w:t xml:space="preserve"> </w:t>
      </w:r>
      <w:r>
        <w:t xml:space="preserve">Vietnam Ho Chi Minh City</w:t>
      </w:r>
      <w:r>
        <w:t xml:space="preserve">, a metropolis characterized by explosive growth, infrastructural strain, and a booming manufacturing sector, the role of industrial engineering is not merely academic—it is existential for sustainable development.</w:t>
      </w:r>
    </w:p>
    <w:p>
      <w:pPr>
        <w:pStyle w:val="BodyText"/>
      </w:pPr>
      <w:r>
        <w:t xml:space="preserve">The primary objective of this report is to evaluate how core principles such as operations research, quality management systems (such as Six Sigma and Lean Manufacturing), and human factors engineering can be leveraged to address specific challenges faced by</w:t>
      </w:r>
      <w:r>
        <w:t xml:space="preserve"> </w:t>
      </w:r>
      <w:r>
        <w:t xml:space="preserve">Vietnam Ho Chi Minh City</w:t>
      </w:r>
      <w:r>
        <w:t xml:space="preserve">. By synthesizing modern industrial engineering texts with case studies from Southeast Asian urban development, we establish a framework for understanding how process optimization drives economic resilience.</w:t>
      </w:r>
    </w:p>
    <w:p>
      <w:r>
        <w:pict>
          <v:rect style="width:0;height:1.5pt" o:hralign="center" o:hrstd="t" o:hr="t"/>
        </w:pict>
      </w:r>
    </w:p>
    <w:bookmarkStart w:id="21" w:name="X953532b6b122237b6ada99ac7d9b1bd279defba"/>
    <w:p>
      <w:pPr>
        <w:pStyle w:val="Heading2"/>
      </w:pPr>
      <w:r>
        <w:t xml:space="preserve">II. Core Concepts of Industrial Engineering</w:t>
      </w:r>
    </w:p>
    <w:bookmarkEnd w:id="21"/>
    <w:p>
      <w:pPr>
        <w:pStyle w:val="FirstParagraph"/>
      </w:pPr>
      <w:r>
        <w:t xml:space="preserve">To understand the relevance of this discipline, one must first define what it means to be an</w:t>
      </w:r>
      <w:r>
        <w:t xml:space="preserve"> </w:t>
      </w:r>
      <w:r>
        <w:t xml:space="preserve">Industrial Engineer</w:t>
      </w:r>
      <w:r>
        <w:t xml:space="preserve">. At its foundation, industrial engineering is concerned with the optimization of complex processes or systems. It integrates people, money, knowledge, information, equipment, energy, and materials to ensure that a system produces results efficiently. The textbook definition often highlights three main pillars: productivity improvement cost reduction and quality enhancement.</w:t>
      </w:r>
    </w:p>
    <w:p>
      <w:pPr>
        <w:pStyle w:val="BodyText"/>
      </w:pPr>
      <w:r>
        <w:t xml:space="preserve">For an</w:t>
      </w:r>
      <w:r>
        <w:t xml:space="preserve"> </w:t>
      </w:r>
      <w:r>
        <w:t xml:space="preserve">Industrial Engineer</w:t>
      </w:r>
      <w:r>
        <w:t xml:space="preserve">, the mind is trained to look beyond individual tasks to view the entire lifecycle of production or service delivery. This systems-thinking approach is crucial because inefficiencies in one part of a system often create bottlenecks in another. Whether dealing with assembly lines, hospital patient flows, or traffic management systems, the</w:t>
      </w:r>
      <w:r>
        <w:t xml:space="preserve"> </w:t>
      </w:r>
      <w:r>
        <w:t xml:space="preserve">Industrial Engineer</w:t>
      </w:r>
      <w:r>
        <w:t xml:space="preserve"> </w:t>
      </w:r>
      <w:r>
        <w:t xml:space="preserve">seeks to eliminate waste (muda) and variability.</w:t>
      </w:r>
    </w:p>
    <w:p>
      <w:pPr>
        <w:pStyle w:val="BodyText"/>
      </w:pPr>
      <w:r>
        <w:t xml:space="preserve">Key methodologies reviewed in this report include:</w:t>
      </w:r>
    </w:p>
    <w:p>
      <w:pPr>
        <w:numPr>
          <w:ilvl w:val="0"/>
          <w:numId w:val="1001"/>
        </w:numPr>
        <w:pStyle w:val="Compact"/>
      </w:pPr>
      <w:r>
        <w:rPr>
          <w:bCs/>
          <w:b/>
        </w:rPr>
        <w:t xml:space="preserve">Lean Manufacturing:</w:t>
      </w:r>
      <w:r>
        <w:t xml:space="preserve"> </w:t>
      </w:r>
      <w:r>
        <w:t xml:space="preserve">A systematic method for waste minimization within a manufacturing system without sacrificing productivity.</w:t>
      </w:r>
    </w:p>
    <w:p>
      <w:pPr>
        <w:numPr>
          <w:ilvl w:val="0"/>
          <w:numId w:val="1001"/>
        </w:numPr>
        <w:pStyle w:val="Compact"/>
      </w:pPr>
      <w:r>
        <w:t xml:space="preserve">Total Quality Management (TQM):</w:t>
      </w:r>
    </w:p>
    <w:p>
      <w:pPr>
        <w:pStyle w:val="FirstParagraph"/>
      </w:pPr>
      <w:r>
        <w:t xml:space="preserve">These concepts are universal, but their implementation is highly contextual. This brings us to the specific geographic and economic reality of</w:t>
      </w:r>
      <w:r>
        <w:t xml:space="preserve"> </w:t>
      </w:r>
      <w:r>
        <w:t xml:space="preserve">Vietnam Ho Chi Minh City</w:t>
      </w:r>
      <w:r>
        <w:t xml:space="preserve">.</w:t>
      </w:r>
    </w:p>
    <w:p>
      <w:r>
        <w:pict>
          <v:rect style="width:0;height:1.5pt" o:hralign="center" o:hrstd="t" o:hr="t"/>
        </w:pict>
      </w:r>
    </w:p>
    <w:bookmarkStart w:id="22" w:name="X55f7fddab2ad7d84d2831f55678f62b972b3c30"/>
    <w:p>
      <w:pPr>
        <w:pStyle w:val="Heading2"/>
      </w:pPr>
      <w:r>
        <w:t xml:space="preserve">III. The Context of Vietnam Ho Chi Minh City</w:t>
      </w:r>
    </w:p>
    <w:bookmarkEnd w:id="22"/>
    <w:p>
      <w:pPr>
        <w:pStyle w:val="FirstParagraph"/>
      </w:pPr>
      <w:r>
        <w:t xml:space="preserve">Vietnam Ho Chi Minh City</w:t>
      </w:r>
      <w:r>
        <w:t xml:space="preserve">, formerly Saigon, stands as the economic engine of Vietnam. As one of the fastest-growing metropolitan areas in Southeast Asia, it presents a unique case study for industrial engineering applications. With a population exceeding nine million people and serving as a hub for international trade, manufacturing, and services,</w:t>
      </w:r>
      <w:r>
        <w:t xml:space="preserve"> </w:t>
      </w:r>
      <w:r>
        <w:t xml:space="preserve">Vietnam Ho Chi Minh City</w:t>
      </w:r>
      <w:r>
        <w:t xml:space="preserve"> </w:t>
      </w:r>
      <w:r>
        <w:t xml:space="preserve">faces pressures that are typical of emerging markets: infrastructure deficits, labor market transitions from agriculture to industry and services, and environmental sustainability concerns.</w:t>
      </w:r>
    </w:p>
    <w:p>
      <w:pPr>
        <w:pStyle w:val="BodyText"/>
      </w:pPr>
      <w:r>
        <w:t xml:space="preserve">The industrial sector in</w:t>
      </w:r>
      <w:r>
        <w:t xml:space="preserve"> </w:t>
      </w:r>
      <w:r>
        <w:t xml:space="preserve">Vietnam Ho Mi City</w:t>
      </w:r>
      <w:r>
        <w:t xml:space="preserve"> </w:t>
      </w:r>
      <w:r>
        <w:t xml:space="preserve">has shifted significantly over the past two decades. What was once dominated by small-scale traditional workshops is now a mix of modern industrial parks, electronics manufacturing giants (such as Samsung), and a vibrant startup ecosystem. This transition requires a workforce that understands modern operational standards. The presence of multinational corporations in</w:t>
      </w:r>
      <w:r>
        <w:t xml:space="preserve"> </w:t>
      </w:r>
      <w:r>
        <w:t xml:space="preserve">Vietnam Ho Chi Minh City</w:t>
      </w:r>
      <w:r>
        <w:t xml:space="preserve"> </w:t>
      </w:r>
      <w:r>
        <w:t xml:space="preserve">demands high standards from local suppliers, thereby increasing the demand for skilled</w:t>
      </w:r>
      <w:r>
        <w:t xml:space="preserve"> </w:t>
      </w:r>
      <w:r>
        <w:t xml:space="preserve">Industrial Engineer</w:t>
      </w:r>
      <w:r>
        <w:t xml:space="preserve"> </w:t>
      </w:r>
      <w:r>
        <w:t xml:space="preserve">professionals who can bridge the gap between international best practices and local operational realities.</w:t>
      </w:r>
    </w:p>
    <w:p>
      <w:pPr>
        <w:pStyle w:val="BodyText"/>
      </w:pPr>
      <w:r>
        <w:t xml:space="preserve">However, challenges remain. Traffic congestion in</w:t>
      </w:r>
      <w:r>
        <w:t xml:space="preserve"> </w:t>
      </w:r>
      <w:r>
        <w:t xml:space="preserve">Vietnam Ho Chi Minh City</w:t>
      </w:r>
      <w:r>
        <w:t xml:space="preserve"> </w:t>
      </w:r>
      <w:r>
        <w:t xml:space="preserve">costs billions in lost productivity annually. Logistics inefficiencies drive up the cost of doing business. Energy consumption is rising sharply. These are not just urban planning problems; they are industrial engineering problems.</w:t>
      </w:r>
    </w:p>
    <w:p>
      <w:r>
        <w:pict>
          <v:rect style="width:0;height:1.5pt" o:hralign="center" o:hrstd="t" o:hr="t"/>
        </w:pict>
      </w:r>
    </w:p>
    <w:bookmarkStart w:id="23" w:name="X317341efec770bb3a25b531602468cdafed305a"/>
    <w:p>
      <w:pPr>
        <w:pStyle w:val="Heading2"/>
      </w:pPr>
      <w:r>
        <w:t xml:space="preserve">IV. Application Analysis: Bridging Theory and Practice</w:t>
      </w:r>
    </w:p>
    <w:bookmarkEnd w:id="23"/>
    <w:p>
      <w:pPr>
        <w:pStyle w:val="FirstParagraph"/>
      </w:pPr>
      <w:r>
        <w:t xml:space="preserve">This section analyzes how an</w:t>
      </w:r>
      <w:r>
        <w:t xml:space="preserve"> </w:t>
      </w:r>
      <w:r>
        <w:t xml:space="preserve">Industrial Engineer</w:t>
      </w:r>
      <w:r>
        <w:t xml:space="preserve"> </w:t>
      </w:r>
      <w:r>
        <w:t xml:space="preserve">would approach critical issues in</w:t>
      </w:r>
      <w:r>
        <w:t xml:space="preserve"> </w:t>
      </w:r>
      <w:r>
        <w:t xml:space="preserve">Vietnam Ho Chi Minh City</w:t>
      </w:r>
      <w:r>
        <w:t xml:space="preserve">.</w:t>
      </w:r>
    </w:p>
    <w:bookmarkStart w:id="24" w:name="Xd597b3656ebfd77b5b158edfe6c6001f915fcfe"/>
    <w:p>
      <w:pPr>
        <w:pStyle w:val="Heading3"/>
      </w:pPr>
      <w:r>
        <w:t xml:space="preserve">A. Supply Chain and Logistics Optimization</w:t>
      </w:r>
    </w:p>
    <w:p>
      <w:pPr>
        <w:pStyle w:val="FirstParagraph"/>
      </w:pPr>
      <w:r>
        <w:t xml:space="preserve">Vietnam has become a global manufacturing hub, often referred to as the "new factory of the world." In</w:t>
      </w:r>
      <w:r>
        <w:t xml:space="preserve"> </w:t>
      </w:r>
      <w:r>
        <w:t xml:space="preserve">Vietnam Ho Chi Minh City</w:t>
      </w:r>
      <w:r>
        <w:t xml:space="preserve">, particularly in surrounding industrial zones like Binh Duong and Dong Nai (which feed into the city's logistics network), supply chain resilience is paramount. An</w:t>
      </w:r>
      <w:r>
        <w:t xml:space="preserve"> </w:t>
      </w:r>
      <w:r>
        <w:t xml:space="preserve">Industrial Engineer</w:t>
      </w:r>
      <w:r>
        <w:t xml:space="preserve"> </w:t>
      </w:r>
      <w:r>
        <w:t xml:space="preserve">utilizes data analytics to predict demand spikes and optimize inventory levels, reducing holding costs while preventing stockouts. In the context of</w:t>
      </w:r>
      <w:r>
        <w:t xml:space="preserve"> </w:t>
      </w:r>
      <w:r>
        <w:t xml:space="preserve">Vietnam Ho Chi Minh City</w:t>
      </w:r>
      <w:r>
        <w:t xml:space="preserve">, where port congestion can delay exports, industrial engineers design buffer strategies and streamline customs clearance processes through digital twin simulations.</w:t>
      </w:r>
    </w:p>
    <w:bookmarkEnd w:id="24"/>
    <w:bookmarkStart w:id="25" w:name="b.-urban-mobility-and-traffic-flow"/>
    <w:p>
      <w:pPr>
        <w:pStyle w:val="Heading3"/>
      </w:pPr>
      <w:r>
        <w:t xml:space="preserve">B. Urban Mobility and Traffic Flow</w:t>
      </w:r>
    </w:p>
    <w:p>
      <w:pPr>
        <w:pStyle w:val="FirstParagraph"/>
      </w:pPr>
      <w:r>
        <w:t xml:space="preserve">One of the most visible failures in systems management in</w:t>
      </w:r>
      <w:r>
        <w:t xml:space="preserve"> </w:t>
      </w:r>
      <w:r>
        <w:t xml:space="preserve">Vietnam Ho Chi Minh City</w:t>
      </w:r>
      <w:r>
        <w:t xml:space="preserve"> </w:t>
      </w:r>
      <w:r>
        <w:t xml:space="preserve">is traffic. Traditional civil engineering approaches (building more roads) have proven insufficient due to induced demand. An</w:t>
      </w:r>
      <w:r>
        <w:t xml:space="preserve"> </w:t>
      </w:r>
      <w:r>
        <w:t xml:space="preserve">Industrial Engineer</w:t>
      </w:r>
      <w:r>
        <w:t xml:space="preserve"> </w:t>
      </w:r>
      <w:r>
        <w:t xml:space="preserve">approaches this as a flow dynamics problem. By applying queuing theory and simulation modeling, an</w:t>
      </w:r>
      <w:r>
        <w:t xml:space="preserve"> </w:t>
      </w:r>
      <w:r>
        <w:t xml:space="preserve">Industrial Engineer</w:t>
      </w:r>
      <w:r>
        <w:t xml:space="preserve"> </w:t>
      </w:r>
      <w:r>
        <w:t xml:space="preserve">can optimize traffic light synchronization in real-time based on current volume rather than fixed timers. Furthermore, the integration of ride-sharing platforms and public transport scheduling requires human factors engineering to ensure user adoption. The efficiency gains here do not just reduce travel time; they directly correlate to increased economic output for the citizens of</w:t>
      </w:r>
      <w:r>
        <w:t xml:space="preserve"> </w:t>
      </w:r>
      <w:r>
        <w:t xml:space="preserve">Vietnam Ho Chi Minh City</w:t>
      </w:r>
      <w:r>
        <w:t xml:space="preserve">.</w:t>
      </w:r>
    </w:p>
    <w:bookmarkEnd w:id="25"/>
    <w:bookmarkStart w:id="26" w:name="c.-healthcare-systems-management"/>
    <w:p>
      <w:pPr>
        <w:pStyle w:val="Heading3"/>
      </w:pPr>
      <w:r>
        <w:t xml:space="preserve">C. Healthcare Systems Management</w:t>
      </w:r>
    </w:p>
    <w:p>
      <w:pPr>
        <w:pStyle w:val="FirstParagraph"/>
      </w:pPr>
      <w:r>
        <w:t xml:space="preserve">As</w:t>
      </w:r>
      <w:r>
        <w:t xml:space="preserve"> </w:t>
      </w:r>
      <w:r>
        <w:t xml:space="preserve">Vietnam Ho Chi Minh City</w:t>
      </w:r>
      <w:r>
        <w:t xml:space="preserve"> </w:t>
      </w:r>
      <w:r>
        <w:t xml:space="preserve">develops, its healthcare burden increases with an aging population and higher rates of chronic disease. Hospitals in the city are often overcrowded. Industrial engineers apply lean principles to patient flow management. By analyzing the value stream of a patient's journey from registration to discharge,</w:t>
      </w:r>
      <w:r>
        <w:t xml:space="preserve"> </w:t>
      </w:r>
      <w:r>
        <w:t xml:space="preserve">Industrial Engineer</w:t>
      </w:r>
      <w:r>
        <w:t xml:space="preserve"> </w:t>
      </w:r>
      <w:r>
        <w:t xml:space="preserve">consultants can identify non-value-added steps—such as redundant paperwork or inefficient location of medical supplies—and restructure workflows. This reduces waiting times for patients in</w:t>
      </w:r>
      <w:r>
        <w:t xml:space="preserve"> </w:t>
      </w:r>
      <w:r>
        <w:t xml:space="preserve">Vietnam Ho Chi Minh City</w:t>
      </w:r>
      <w:r>
        <w:t xml:space="preserve"> </w:t>
      </w:r>
      <w:r>
        <w:t xml:space="preserve">and improves staff utilization.</w:t>
      </w:r>
    </w:p>
    <w:p>
      <w:r>
        <w:pict>
          <v:rect style="width:0;height:1.5pt" o:hralign="center" o:hrstd="t" o:hr="t"/>
        </w:pict>
      </w:r>
    </w:p>
    <w:bookmarkEnd w:id="26"/>
    <w:bookmarkStart w:id="27" w:name="vii.-references-and-further-reading"/>
    <w:p>
      <w:pPr>
        <w:pStyle w:val="Heading2"/>
      </w:pPr>
      <w:r>
        <w:t xml:space="preserve">VII. References and Further Reading</w:t>
      </w:r>
    </w:p>
    <w:bookmarkEnd w:id="27"/>
    <w:p>
      <w:pPr>
        <w:numPr>
          <w:ilvl w:val="0"/>
          <w:numId w:val="1002"/>
        </w:numPr>
        <w:pStyle w:val="Compact"/>
      </w:pPr>
      <w:r>
        <w:t xml:space="preserve">Boothroyd, G., Dewhurst, P., &amp; Knight, W. (2010).</w:t>
      </w:r>
      <w:r>
        <w:t xml:space="preserve"> </w:t>
      </w:r>
      <w:r>
        <w:rPr>
          <w:iCs/>
          <w:i/>
        </w:rPr>
        <w:t xml:space="preserve">Product Design for Manufacture and Assembly</w:t>
      </w:r>
      <w:r>
        <w:t xml:space="preserve">. CRC Press.</w:t>
      </w:r>
    </w:p>
    <w:p>
      <w:pPr>
        <w:numPr>
          <w:ilvl w:val="0"/>
          <w:numId w:val="1002"/>
        </w:numPr>
        <w:pStyle w:val="Compact"/>
      </w:pPr>
      <w:r>
        <w:t xml:space="preserve">Tomkins, C. (2014).</w:t>
      </w:r>
      <w:r>
        <w:t xml:space="preserve"> </w:t>
      </w:r>
      <w:r>
        <w:rPr>
          <w:iCs/>
          <w:i/>
        </w:rPr>
        <w:t xml:space="preserve">The Future of Vietnam: Economic Development and Industrial Policy</w:t>
      </w:r>
      <w:r>
        <w:t xml:space="preserve">. Asian Development Bank Institute.</w:t>
      </w:r>
    </w:p>
    <w:p>
      <w:pPr>
        <w:numPr>
          <w:ilvl w:val="0"/>
          <w:numId w:val="1002"/>
        </w:numPr>
        <w:pStyle w:val="Compact"/>
      </w:pPr>
      <w:r>
        <w:t xml:space="preserve">Womack, J. P., &amp; Jones, D. T. (2003).</w:t>
      </w:r>
      <w:r>
        <w:t xml:space="preserve"> </w:t>
      </w:r>
      <w:r>
        <w:rPr>
          <w:iCs/>
          <w:i/>
        </w:rPr>
        <w:t xml:space="preserve">Lean Thinking: Banish Waste and Create Wealth in Your Corporation</w:t>
      </w:r>
      <w:r>
        <w:t xml:space="preserve">. Free Press.</w:t>
      </w:r>
    </w:p>
    <w:p>
      <w:pPr>
        <w:numPr>
          <w:ilvl w:val="0"/>
          <w:numId w:val="1002"/>
        </w:numPr>
        <w:pStyle w:val="Compact"/>
      </w:pPr>
      <w:r>
        <w:t xml:space="preserve">Vietnam General Statistics Office. (2023).</w:t>
      </w:r>
      <w:r>
        <w:t xml:space="preserve"> </w:t>
      </w:r>
      <w:r>
        <w:rPr>
          <w:iCs/>
          <w:i/>
        </w:rPr>
        <w:t xml:space="preserve">Socio-Economic Development Report of Ho Chi Minh City</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Industrial Engineering in Vietnam Ho Chi Minh City</dc:title>
  <dc:creator/>
  <dc:language>en</dc:language>
  <cp:keywords/>
  <dcterms:created xsi:type="dcterms:W3CDTF">2026-07-29T19:51:55Z</dcterms:created>
  <dcterms:modified xsi:type="dcterms:W3CDTF">2026-07-29T19:51:55Z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