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Journalist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Australia</w:t>
      </w:r>
      <w:r>
        <w:t xml:space="preserve"> </w:t>
      </w:r>
      <w:r>
        <w:t xml:space="preserve">Melbourne</w:t>
      </w:r>
    </w:p>
    <w:p>
      <w:pPr>
        <w:pStyle w:val="FirstParagraph"/>
      </w:pPr>
      <w:r>
        <w:t xml:space="preserve">```html</w:t>
      </w:r>
    </w:p>
    <w:bookmarkStart w:id="33" w:name="X64d1570b1207f4a3ba913793a45a7e144bae831"/>
    <w:p>
      <w:pPr>
        <w:pStyle w:val="Heading1"/>
      </w:pPr>
      <w:r>
        <w:t xml:space="preserve">A Critical Examination of the Role of the Journalist</w:t>
      </w:r>
    </w:p>
    <w:p>
      <w:pPr>
        <w:pStyle w:val="FirstParagraph"/>
      </w:pPr>
      <w:r>
        <w:rPr>
          <w:bCs/>
          <w:b/>
        </w:rPr>
        <w:t xml:space="preserve">Perspective:</w:t>
      </w:r>
      <w:r>
        <w:t xml:space="preserve"> </w:t>
      </w:r>
      <w:r>
        <w:rPr>
          <w:iCs/>
          <w:i/>
        </w:rPr>
        <w:t xml:space="preserve">Focusing on Media Landscapes in Australia Melbourne</w:t>
      </w:r>
    </w:p>
    <w:p>
      <w:r>
        <w:pict>
          <v:rect style="width:0;height:1.5pt" o:hralign="center" o:hrstd="t" o:hr="t"/>
        </w:pict>
      </w:r>
    </w:p>
    <w:bookmarkStart w:id="20" w:name="X7ec0870f046a22ff811d845cd73d3e7a0d42e77"/>
    <w:p>
      <w:pPr>
        <w:pStyle w:val="Heading2"/>
      </w:pPr>
      <w:r>
        <w:t xml:space="preserve">I. Introduction: The Significance of the Journalist in Modern Society</w:t>
      </w:r>
    </w:p>
    <w:p>
      <w:pPr>
        <w:pStyle w:val="FirstParagraph"/>
      </w:pPr>
      <w:r>
        <w:t xml:space="preserve">In an era characterized by rapid information dissemination and digital transformation, the role of the journalist remains pivotal yet increasingly complex. This book report explores the multifaceted nature of journalism, with a specific lens focused on its application and challenges within</w:t>
      </w:r>
      <w:r>
        <w:t xml:space="preserve"> </w:t>
      </w:r>
      <w:r>
        <w:rPr>
          <w:bCs/>
          <w:b/>
        </w:rPr>
        <w:t xml:space="preserve">Australia Melbourne</w:t>
      </w:r>
      <w:r>
        <w:t xml:space="preserve">. The city of Melbourne stands as a cultural hub in</w:t>
      </w:r>
      <w:r>
        <w:t xml:space="preserve"> </w:t>
      </w:r>
      <w:r>
        <w:rPr>
          <w:bCs/>
          <w:b/>
        </w:rPr>
        <w:t xml:space="preserve">Australia</w:t>
      </w:r>
      <w:r>
        <w:t xml:space="preserve">, boasting a vibrant media scene that reflects broader national trends while maintaining distinct local characteristics. Understanding the function of the journalist here provides insight into democratic accountability, public discourse, and community engagement.</w:t>
      </w:r>
    </w:p>
    <w:p>
      <w:pPr>
        <w:pStyle w:val="BodyText"/>
      </w:pPr>
      <w:r>
        <w:t xml:space="preserve">The term "Journalist" encompasses not only reporters and editors but also investigative writers, broadcast anchors, and digital content creators. In</w:t>
      </w:r>
      <w:r>
        <w:t xml:space="preserve"> </w:t>
      </w:r>
      <w:r>
        <w:rPr>
          <w:bCs/>
          <w:b/>
        </w:rPr>
        <w:t xml:space="preserve">Australia Melbourne</w:t>
      </w:r>
      <w:r>
        <w:t xml:space="preserve">, these professionals operate within a unique regulatory environment influenced by the Australian Press Council standards and local broadcasting laws. This report aims to analyze how journalists in this region navigate issues of press freedom, ethical responsibility, and economic sustainability.</w:t>
      </w:r>
    </w:p>
    <w:bookmarkEnd w:id="20"/>
    <w:bookmarkStart w:id="24" w:name="ii.-the-core-functions-of-a-journalist"/>
    <w:p>
      <w:pPr>
        <w:pStyle w:val="Heading2"/>
      </w:pPr>
      <w:r>
        <w:t xml:space="preserve">II. The Core Functions of a Journalist</w:t>
      </w:r>
    </w:p>
    <w:bookmarkStart w:id="21" w:name="a.-information-dissemination"/>
    <w:p>
      <w:pPr>
        <w:pStyle w:val="Heading3"/>
      </w:pPr>
      <w:r>
        <w:t xml:space="preserve">A. Information Dissemination</w:t>
      </w:r>
    </w:p>
    <w:p>
      <w:pPr>
        <w:pStyle w:val="FirstParagraph"/>
      </w:pPr>
      <w:r>
        <w:t xml:space="preserve">The primary duty of any journalist is to gather and convey accurate information to the public. In the context of</w:t>
      </w:r>
      <w:r>
        <w:t xml:space="preserve"> </w:t>
      </w:r>
      <w:r>
        <w:rPr>
          <w:bCs/>
          <w:b/>
        </w:rPr>
        <w:t xml:space="preserve">Australia Melbourne</w:t>
      </w:r>
      <w:r>
        <w:t xml:space="preserve">, this involves reporting on local council decisions, state politics in Victoria, national federal issues affecting Victorians, and global events with local relevance. The journalist acts as a conduit between governance structures and citizens.</w:t>
      </w:r>
    </w:p>
    <w:bookmarkEnd w:id="21"/>
    <w:bookmarkStart w:id="22" w:name="b.-watchdog-function"/>
    <w:p>
      <w:pPr>
        <w:pStyle w:val="Heading3"/>
      </w:pPr>
      <w:r>
        <w:t xml:space="preserve">B. Watchdog Function</w:t>
      </w:r>
    </w:p>
    <w:p>
      <w:pPr>
        <w:pStyle w:val="FirstParagraph"/>
      </w:pPr>
      <w:r>
        <w:t xml:space="preserve">Journalists serve as the fourth estate, holding power to account. In Melbourne, investigative journalism has historically uncovered corporate malpractices within major institutions such as banking sectors based in the city's financial district or political scandals involving state parliament. This watchdog role is essential for maintaining transparency and integrity in public life.</w:t>
      </w:r>
    </w:p>
    <w:bookmarkEnd w:id="22"/>
    <w:bookmarkStart w:id="23" w:name="c.-community-engagement"/>
    <w:p>
      <w:pPr>
        <w:pStyle w:val="Heading3"/>
      </w:pPr>
      <w:r>
        <w:t xml:space="preserve">C. Community Engagement</w:t>
      </w:r>
    </w:p>
    <w:p>
      <w:pPr>
        <w:pStyle w:val="FirstParagraph"/>
      </w:pPr>
      <w:r>
        <w:t xml:space="preserve">Modern journalism extends beyond traditional reporting to include community engagement. In</w:t>
      </w:r>
      <w:r>
        <w:t xml:space="preserve"> </w:t>
      </w:r>
      <w:r>
        <w:rPr>
          <w:bCs/>
          <w:b/>
        </w:rPr>
        <w:t xml:space="preserve">Australia Melbourne</w:t>
      </w:r>
      <w:r>
        <w:t xml:space="preserve">, journalists often facilitate dialogue on social issues such as housing affordability, multicultural integration, and environmental sustainability—topics of particular resonance in this cosmopolitan city.</w:t>
      </w:r>
    </w:p>
    <w:bookmarkEnd w:id="23"/>
    <w:bookmarkEnd w:id="24"/>
    <w:bookmarkStart w:id="27" w:name="iii.-challenges-facing-journalists-today"/>
    <w:p>
      <w:pPr>
        <w:pStyle w:val="Heading2"/>
      </w:pPr>
      <w:r>
        <w:t xml:space="preserve">III. Challenges Facing Journalists Today</w:t>
      </w:r>
    </w:p>
    <w:p>
      <w:pPr>
        <w:pStyle w:val="FirstParagraph"/>
      </w:pPr>
      <w:r>
        <w:t xml:space="preserve">The landscape for journalism has shifted dramatically with the rise of digital media platforms. Traditional revenue models reliant on print advertising have declined, forcing newsrooms in Melbourne to adapt. This economic pressure often leads to reduced staff numbers and increased workloads, potentially impacting the depth of investigative reporting.</w:t>
      </w:r>
    </w:p>
    <w:bookmarkStart w:id="25" w:name="a.-digital-disruption"/>
    <w:p>
      <w:pPr>
        <w:pStyle w:val="Heading3"/>
      </w:pPr>
      <w:r>
        <w:t xml:space="preserve">A. Digital Disruption</w:t>
      </w:r>
    </w:p>
    <w:p>
      <w:pPr>
        <w:pStyle w:val="FirstParagraph"/>
      </w:pPr>
      <w:r>
        <w:t xml:space="preserve">The proliferation of social media has changed how news is consumed. Journalists must now compete for attention in a crowded digital space. In Melbourne, this means adapting storytelling techniques to include multimedia elements such as video, podcasts, and interactive graphics to engage younger demographics.</w:t>
      </w:r>
    </w:p>
    <w:bookmarkEnd w:id="25"/>
    <w:bookmarkStart w:id="26" w:name="b.-misinformation-and-trust"/>
    <w:p>
      <w:pPr>
        <w:pStyle w:val="Heading3"/>
      </w:pPr>
      <w:r>
        <w:t xml:space="preserve">B. Misinformation and Trust</w:t>
      </w:r>
    </w:p>
    <w:p>
      <w:pPr>
        <w:pStyle w:val="FirstParagraph"/>
      </w:pPr>
      <w:r>
        <w:t xml:space="preserve">The spread of misinformation poses a significant threat to the credibility of the profession. Journalists in Australia are tasked with combating false narratives through fact-checking and clear communication. The public's trust in media outlets can fluctuate based on perceived bias, making objectivity and fairness critical values for journalists.</w:t>
      </w:r>
    </w:p>
    <w:bookmarkEnd w:id="26"/>
    <w:bookmarkEnd w:id="27"/>
    <w:bookmarkStart w:id="30" w:name="Xc7443ea8672e772e7150fa866416b3dfde18170"/>
    <w:p>
      <w:pPr>
        <w:pStyle w:val="Heading2"/>
      </w:pPr>
      <w:r>
        <w:t xml:space="preserve">IV. The Unique Context of Australia Melbourne</w:t>
      </w:r>
    </w:p>
    <w:p>
      <w:pPr>
        <w:pStyle w:val="FirstParagraph"/>
      </w:pPr>
      <w:r>
        <w:t xml:space="preserve">Melbourne is often cited as one of the most livable cities globally, and its media environment reflects this status. The city hosts major national newsrooms, including those of Nine Entertainment and Fairfax Media (now part of Nine), along with a robust public broadcaster represented by the ABC (Australian Broadcasting Corporation) Victoria.</w:t>
      </w:r>
    </w:p>
    <w:bookmarkStart w:id="28" w:name="a.-cultural-diversity"/>
    <w:p>
      <w:pPr>
        <w:pStyle w:val="Heading3"/>
      </w:pPr>
      <w:r>
        <w:t xml:space="preserve">A. Cultural Diversity</w:t>
      </w:r>
    </w:p>
    <w:p>
      <w:pPr>
        <w:pStyle w:val="FirstParagraph"/>
      </w:pPr>
      <w:r>
        <w:t xml:space="preserve">Melbourne's diverse population demands inclusive journalism. Reporters must be sensitive to cultural differences and ensure that underrepresented voices are heard. This diversity enriches the journalistic perspective, allowing for nuanced reporting on immigration, religion, and cultural practices.</w:t>
      </w:r>
    </w:p>
    <w:bookmarkEnd w:id="28"/>
    <w:bookmarkStart w:id="29" w:name="b.-local-issues"/>
    <w:p>
      <w:pPr>
        <w:pStyle w:val="Heading3"/>
      </w:pPr>
      <w:r>
        <w:t xml:space="preserve">B. Local Issues</w:t>
      </w:r>
    </w:p>
    <w:p>
      <w:pPr>
        <w:pStyle w:val="FirstParagraph"/>
      </w:pPr>
      <w:r>
        <w:t xml:space="preserve">Journalists in Melbourne frequently address specific local issues such as transport infrastructure projects like the Metro Tunnel or East-West Link debates. These topics require specialized knowledge and long-term tracking by dedicated reporters who build expertise over time.</w:t>
      </w:r>
    </w:p>
    <w:bookmarkEnd w:id="29"/>
    <w:bookmarkEnd w:id="30"/>
    <w:bookmarkStart w:id="31" w:name="v.-ethical-considerations"/>
    <w:p>
      <w:pPr>
        <w:pStyle w:val="Heading2"/>
      </w:pPr>
      <w:r>
        <w:t xml:space="preserve">V. Ethical Considerations</w:t>
      </w:r>
    </w:p>
    <w:p>
      <w:pPr>
        <w:pStyle w:val="FirstParagraph"/>
      </w:pPr>
      <w:r>
        <w:t xml:space="preserve">Ethics form the backbone of credible journalism. In Australia, journalists adhere to codes of conduct established by bodies like the Press Council. Key principles include accuracy, fairness, privacy respect, and accountability.</w:t>
      </w:r>
    </w:p>
    <w:p>
      <w:pPr>
        <w:numPr>
          <w:ilvl w:val="0"/>
          <w:numId w:val="1001"/>
        </w:numPr>
        <w:pStyle w:val="Compact"/>
      </w:pPr>
      <w:r>
        <w:rPr>
          <w:bCs/>
          <w:b/>
        </w:rPr>
        <w:t xml:space="preserve">Accuracy:</w:t>
      </w:r>
      <w:r>
        <w:t xml:space="preserve"> Ensuring facts are verified before publication is crucial to prevent harm.</w:t>
      </w:r>
    </w:p>
    <w:p>
      <w:pPr>
        <w:numPr>
          <w:ilvl w:val="0"/>
          <w:numId w:val="1001"/>
        </w:numPr>
        <w:pStyle w:val="Compact"/>
      </w:pPr>
      <w:r>
        <w:rPr>
          <w:bCs/>
          <w:b/>
        </w:rPr>
        <w:t xml:space="preserve">Fairness:</w:t>
      </w:r>
    </w:p>
    <w:p>
      <w:pPr>
        <w:numPr>
          <w:ilvl w:val="0"/>
          <w:numId w:val="1001"/>
        </w:numPr>
        <w:pStyle w:val="Compact"/>
      </w:pPr>
      <w:r>
        <w:t xml:space="preserve">Sensitivity: Handling tragic events or vulnerable individuals with care and empathy, particularly in cases involving crime victims or natural disasters like bushfires which have impacted regions near Melbourne.</w:t>
      </w:r>
    </w:p>
    <w:bookmarkEnd w:id="31"/>
    <w:bookmarkStart w:id="32" w:name="v.-conclusion"/>
    <w:p>
      <w:pPr>
        <w:pStyle w:val="Heading2"/>
      </w:pPr>
      <w:r>
        <w:t xml:space="preserve">V. Conclusion</w:t>
      </w:r>
    </w:p>
    <w:p>
      <w:pPr>
        <w:pStyle w:val="FirstParagraph"/>
      </w:pPr>
      <w:r>
        <w:t xml:space="preserve">In conclusion, the role of the journalist is more vital than ever in sustaining democratic societies. In Australia Melbourne, journalists navigate a dynamic landscape shaped by technological changes and evolving public expectations. They play a crucial part in informing citizens, holding authorities accountable, and fostering community dialogue.</w:t>
      </w:r>
    </w:p>
    <w:p>
      <w:pPr>
        <w:pStyle w:val="BodyText"/>
      </w:pPr>
      <w:r>
        <w:t xml:space="preserve">The challenges they face—from economic pressures to misinformation—are significant but not insurmountable. By adhering to ethical standards and embracing new forms of storytelling, journalists can continue to serve the public interest effectively. The case of Australia Melbourne demonstrates how local media contributes to the broader national conversation while addressing specific regional needs.</w:t>
      </w:r>
    </w:p>
    <w:p>
      <w:pPr>
        <w:pStyle w:val="BodyText"/>
      </w:pPr>
      <w:r>
        <w:rPr>
          <w:bCs/>
          <w:b/>
        </w:rPr>
        <w:t xml:space="preserve">Summary:</w:t>
      </w:r>
      <w:r>
        <w:t xml:space="preserve"> This report highlights that understanding the journalist's role requires considering both universal professional standards and local contextual factors, as seen in Australia Melbourne. The interplay between global trends and local realities shapes how news is produced and consumed.</w:t>
      </w:r>
    </w:p>
    <w:p>
      <w:r>
        <w:pict>
          <v:rect style="width:0;height:1.5pt" o:hralign="center" o:hrstd="t" o:hr="t"/>
        </w:pict>
      </w:r>
    </w:p>
    <w:p>
      <w:pPr>
        <w:pStyle w:val="FirstParagraph"/>
      </w:pPr>
      <w:r>
        <w:t xml:space="preserve">Note: This book report serves as an analytical overview of journalistic practices within the specified geographic and thematic scope.</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Journalist in the Context of Australia Melbourne</dc:title>
  <dc:creator/>
  <dc:language>en</dc:language>
  <cp:keywords/>
  <dcterms:created xsi:type="dcterms:W3CDTF">2026-07-29T15:28:15Z</dcterms:created>
  <dcterms:modified xsi:type="dcterms:W3CDTF">2026-07-29T15:28:15Z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