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Ethical</w:t>
      </w:r>
      <w:r>
        <w:t xml:space="preserve"> </w:t>
      </w:r>
      <w:r>
        <w:t xml:space="preserve">Compass</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Belgium,</w:t>
      </w:r>
      <w:r>
        <w:t xml:space="preserve"> </w:t>
      </w:r>
      <w:r>
        <w:t xml:space="preserve">Brussels</w:t>
      </w:r>
    </w:p>
    <w:bookmarkStart w:id="25" w:name="Xc4a4a39ae7172eca3128bb4c93d04c53d91fba7"/>
    <w:p>
      <w:pPr>
        <w:pStyle w:val="Heading1"/>
      </w:pPr>
      <w:r>
        <w:t xml:space="preserve">The Ethical Compass of the Modern Journalist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Media Ethics Committee</w:t>
      </w:r>
      <w:r>
        <w:br/>
      </w:r>
      <w:r>
        <w:rPr>
          <w:bCs/>
          <w:b/>
        </w:rPr>
        <w:t xml:space="preserve">Subject:</w:t>
      </w:r>
      <w:r>
        <w:t xml:space="preserve">A comprehensive analysis of journalistic standards in the heart of Europe</w:t>
      </w:r>
    </w:p>
    <w:bookmarkStart w:id="20" w:name="i.-introduction-the-crucible-of-brussels"/>
    <w:p>
      <w:pPr>
        <w:pStyle w:val="Heading2"/>
      </w:pPr>
      <w:r>
        <w:t xml:space="preserve">I. Introduction: The Crucible of Brussels</w:t>
      </w:r>
    </w:p>
    <w:p>
      <w:pPr>
        <w:pStyle w:val="FirstParagraph"/>
      </w:pPr>
      <w:r>
        <w:t xml:space="preserve">In the landscape of global media, few cities carry as much weight as Belgium, Brussels. As the de facto capital of the European Union and a hub for international diplomacy, this city is not merely a geographical location but a complex ecosystem where information power intersects with political influence. This report serves as an in-depth examination of the role, challenges, and responsibilities of the</w:t>
      </w:r>
      <w:r>
        <w:t xml:space="preserve"> </w:t>
      </w:r>
      <w:r>
        <w:rPr>
          <w:bCs/>
          <w:b/>
        </w:rPr>
        <w:t xml:space="preserve">Journalist</w:t>
      </w:r>
      <w:r>
        <w:t xml:space="preserve"> </w:t>
      </w:r>
      <w:r>
        <w:t xml:space="preserve">operating within this unique context. The premise of this analysis rests on the understanding that journalism in</w:t>
      </w:r>
      <w:r>
        <w:t xml:space="preserve"> </w:t>
      </w:r>
      <w:r>
        <w:rPr>
          <w:bCs/>
          <w:b/>
        </w:rPr>
        <w:t xml:space="preserve">Belgium Brussels</w:t>
      </w:r>
      <w:r>
        <w:t xml:space="preserve"> </w:t>
      </w:r>
      <w:r>
        <w:t xml:space="preserve">is not just about reporting news; it is about navigating a labyrinthine structure where transparency meets bureaucracy, and where the duty to inform the public must constantly contend with political pressure and corporate interests.</w:t>
      </w:r>
      <w:r>
        <w:t xml:space="preserve"> </w:t>
      </w:r>
      <w:r>
        <w:t xml:space="preserve">The term</w:t>
      </w:r>
      <w:r>
        <w:t xml:space="preserve"> </w:t>
      </w:r>
      <w:r>
        <w:rPr>
          <w:bCs/>
          <w:b/>
        </w:rPr>
        <w:t xml:space="preserve">Journalist</w:t>
      </w:r>
      <w:r>
        <w:t xml:space="preserve">, when applied to this specific region, evokes images of press conferences held in the Berlaymont building, leaks from EU commission corridors, and investigative pieces that can topple governments or reshape European policy. However, the reality for every</w:t>
      </w:r>
      <w:r>
        <w:t xml:space="preserve"> </w:t>
      </w:r>
      <w:r>
        <w:rPr>
          <w:bCs/>
          <w:b/>
        </w:rPr>
        <w:t xml:space="preserve">Journalist</w:t>
      </w:r>
      <w:r>
        <w:t xml:space="preserve"> </w:t>
      </w:r>
      <w:r>
        <w:t xml:space="preserve">stationed in</w:t>
      </w:r>
      <w:r>
        <w:t xml:space="preserve"> </w:t>
      </w:r>
      <w:r>
        <w:rPr>
          <w:bCs/>
          <w:b/>
        </w:rPr>
        <w:t xml:space="preserve">Belgium Brussels</w:t>
      </w:r>
      <w:r>
        <w:t xml:space="preserve"> </w:t>
      </w:r>
      <w:r>
        <w:t xml:space="preserve">is far more nuanced. It requires a sophisticated understanding of multilingualism, cross-cultural communication, and the intricate legal frameworks that govern press freedom in Belgium while simultaneously adhering to EU-wide regulations on data protection and media ownership.</w:t>
      </w:r>
    </w:p>
    <w:bookmarkEnd w:id="20"/>
    <w:bookmarkStart w:id="21" w:name="X72083116a9b7fe25067dc4910225f36c9440f8c"/>
    <w:p>
      <w:pPr>
        <w:pStyle w:val="Heading2"/>
      </w:pPr>
      <w:r>
        <w:t xml:space="preserve">II. The Unique Challenges Facing the Journalist in Brussels</w:t>
      </w:r>
    </w:p>
    <w:p>
      <w:pPr>
        <w:pStyle w:val="FirstParagraph"/>
      </w:pPr>
      <w:r>
        <w:t xml:space="preserve">To understand the modern</w:t>
      </w:r>
      <w:r>
        <w:t xml:space="preserve"> </w:t>
      </w:r>
      <w:r>
        <w:rPr>
          <w:bCs/>
          <w:b/>
        </w:rPr>
        <w:t xml:space="preserve">Journalist</w:t>
      </w:r>
      <w:r>
        <w:t xml:space="preserve">, one must first appreciate the environment of</w:t>
      </w:r>
      <w:r>
        <w:t xml:space="preserve"> </w:t>
      </w:r>
      <w:r>
        <w:rPr>
          <w:bCs/>
          <w:b/>
        </w:rPr>
        <w:t xml:space="preserve">Belgium Brussels</w:t>
      </w:r>
      <w:r>
        <w:t xml:space="preserve">. Unlike New York or London, where financial power is dominant, Brussels is a city powered by consensus-building and regulatory frameworks. For a</w:t>
      </w:r>
      <w:r>
        <w:t xml:space="preserve"> </w:t>
      </w:r>
      <w:r>
        <w:rPr>
          <w:bCs/>
          <w:b/>
        </w:rPr>
        <w:t xml:space="preserve">Journalist</w:t>
      </w:r>
      <w:r>
        <w:t xml:space="preserve">, this means that access to information is often gated by layers of protocol. The "Brussels Bubble" is not just a metaphor; it is a physical and social reality that can insulate media professionals from the broader Belgian public they are supposed to serve.</w:t>
      </w:r>
      <w:r>
        <w:t xml:space="preserve"> </w:t>
      </w:r>
      <w:r>
        <w:t xml:space="preserve">One of the primary challenges identified in this report is the phenomenon of "access journalism." Many</w:t>
      </w:r>
      <w:r>
        <w:t xml:space="preserve"> </w:t>
      </w:r>
      <w:r>
        <w:rPr>
          <w:bCs/>
          <w:b/>
        </w:rPr>
        <w:t xml:space="preserve">Journalist</w:t>
      </w:r>
      <w:r>
        <w:t xml:space="preserve">s working in</w:t>
      </w:r>
      <w:r>
        <w:t xml:space="preserve"> </w:t>
      </w:r>
      <w:r>
        <w:rPr>
          <w:bCs/>
          <w:b/>
        </w:rPr>
        <w:t xml:space="preserve">Belgium Brussels</w:t>
      </w:r>
      <w:r>
        <w:t xml:space="preserve"> </w:t>
      </w:r>
      <w:r>
        <w:t xml:space="preserve">rely on press releases from powerful institutions such as the European Commission, Parliament, and Council. The risk here is that reporting becomes derivative rather than investigative. A critical analysis reveals that many news outlets publish sanitized versions of institutional messaging, failing to provide the independent scrutiny that democracy demands. This report argues for a renewed commitment by every</w:t>
      </w:r>
      <w:r>
        <w:t xml:space="preserve"> </w:t>
      </w:r>
      <w:r>
        <w:rPr>
          <w:bCs/>
          <w:b/>
        </w:rPr>
        <w:t xml:space="preserve">Journalist</w:t>
      </w:r>
      <w:r>
        <w:t xml:space="preserve"> </w:t>
      </w:r>
      <w:r>
        <w:t xml:space="preserve">in</w:t>
      </w:r>
      <w:r>
        <w:t xml:space="preserve"> </w:t>
      </w:r>
      <w:r>
        <w:rPr>
          <w:bCs/>
          <w:b/>
        </w:rPr>
        <w:t xml:space="preserve">Belgium Brussels</w:t>
      </w:r>
      <w:r>
        <w:t xml:space="preserve"> </w:t>
      </w:r>
      <w:r>
        <w:t xml:space="preserve">to challenge official narratives and dig deeper into the motivations behind policy decisions.</w:t>
      </w:r>
      <w:r>
        <w:t xml:space="preserve"> </w:t>
      </w:r>
      <w:r>
        <w:t xml:space="preserve">Furthermore, linguistic diversity presents both an opportunity and a barrier. Belgium is officially trilingual (Dutch, French, German), and the European institutions operate in 24 languages. A competent</w:t>
      </w:r>
      <w:r>
        <w:t xml:space="preserve"> </w:t>
      </w:r>
      <w:r>
        <w:rPr>
          <w:bCs/>
          <w:b/>
        </w:rPr>
        <w:t xml:space="preserve">Journalist</w:t>
      </w:r>
      <w:r>
        <w:t xml:space="preserve"> </w:t>
      </w:r>
      <w:r>
        <w:t xml:space="preserve">must be adept at navigating these linguistic divides to ensure that stories are not lost in translation or biased by a single linguistic perspective. Ignoring the Flemish or German-speaking perspectives often leads to an incomplete picture of what is happening in</w:t>
      </w:r>
      <w:r>
        <w:t xml:space="preserve"> </w:t>
      </w:r>
      <w:r>
        <w:rPr>
          <w:bCs/>
          <w:b/>
        </w:rPr>
        <w:t xml:space="preserve">Belgium Brussels</w:t>
      </w:r>
      <w:r>
        <w:t xml:space="preserve">, creating a disconnect between the capital's international image and its domestic reality.</w:t>
      </w:r>
    </w:p>
    <w:bookmarkEnd w:id="21"/>
    <w:bookmarkStart w:id="22" w:name="iii.-ethical-standards-and-independence"/>
    <w:p>
      <w:pPr>
        <w:pStyle w:val="Heading2"/>
      </w:pPr>
      <w:r>
        <w:t xml:space="preserve">III. Ethical Standards and Independence</w:t>
      </w:r>
    </w:p>
    <w:p>
      <w:pPr>
        <w:pStyle w:val="FirstParagraph"/>
      </w:pPr>
      <w:r>
        <w:t xml:space="preserve">The core of this report focuses on the ethical obligations of the</w:t>
      </w:r>
      <w:r>
        <w:t xml:space="preserve"> </w:t>
      </w:r>
      <w:r>
        <w:rPr>
          <w:bCs/>
          <w:b/>
        </w:rPr>
        <w:t xml:space="preserve">Journalist</w:t>
      </w:r>
      <w:r>
        <w:t xml:space="preserve">. In</w:t>
      </w:r>
      <w:r>
        <w:t xml:space="preserve"> </w:t>
      </w:r>
      <w:r>
        <w:rPr>
          <w:bCs/>
          <w:b/>
        </w:rPr>
        <w:t xml:space="preserve">Belgium Brussels</w:t>
      </w:r>
      <w:r>
        <w:t xml:space="preserve">, where lobbying efforts are immense, maintaining independence is paramount. The Code of Conduct for Journalists in Belgium emphasizes truth, verification, and correction. However, the pressure to break news quickly can sometimes compromise these values.</w:t>
      </w:r>
      <w:r>
        <w:t xml:space="preserve"> </w:t>
      </w:r>
      <w:r>
        <w:t xml:space="preserve">This report highlights several case studies where journalistic integrity was tested in</w:t>
      </w:r>
      <w:r>
        <w:t xml:space="preserve"> </w:t>
      </w:r>
      <w:r>
        <w:rPr>
          <w:bCs/>
          <w:b/>
        </w:rPr>
        <w:t xml:space="preserve">Belgium Brussels</w:t>
      </w:r>
      <w:r>
        <w:t xml:space="preserve">. In instances involving corruption scandals or environmental policy failures, the most respected</w:t>
      </w:r>
      <w:r>
        <w:t xml:space="preserve"> </w:t>
      </w:r>
      <w:r>
        <w:rPr>
          <w:bCs/>
          <w:b/>
        </w:rPr>
        <w:t xml:space="preserve">Journalist</w:t>
      </w:r>
      <w:r>
        <w:t xml:space="preserve">s were those who prioritized evidence over speed. The European Federation of Journalists (EFJ) has set high standards, which serve as a benchmark for all media professionals operating in the region. Compliance with these standards is not optional; it is essential for maintaining public trust.</w:t>
      </w:r>
      <w:r>
        <w:t xml:space="preserve"> </w:t>
      </w:r>
      <w:r>
        <w:t xml:space="preserve">Moreover, the issue of transparency regarding funding and ownership is critical. In</w:t>
      </w:r>
      <w:r>
        <w:t xml:space="preserve"> </w:t>
      </w:r>
      <w:r>
        <w:rPr>
          <w:bCs/>
          <w:b/>
        </w:rPr>
        <w:t xml:space="preserve">Belgium Brussels</w:t>
      </w:r>
      <w:r>
        <w:t xml:space="preserve">, where media organizations often have ties to political parties or large industrial conglomerates, a</w:t>
      </w:r>
      <w:r>
        <w:t xml:space="preserve"> </w:t>
      </w:r>
      <w:r>
        <w:rPr>
          <w:bCs/>
          <w:b/>
        </w:rPr>
        <w:t xml:space="preserve">Journalist</w:t>
      </w:r>
      <w:r>
        <w:t xml:space="preserve"> </w:t>
      </w:r>
      <w:r>
        <w:t xml:space="preserve">must clearly disclose potential conflicts of interest. This transparency ensures that the audience can interpret news stories with an understanding of the underlying biases, if any exist.</w:t>
      </w:r>
    </w:p>
    <w:bookmarkEnd w:id="22"/>
    <w:bookmarkStart w:id="23" w:name="X1d8b27224c96ac2f35a28e5cfcca23b24b375c6"/>
    <w:p>
      <w:pPr>
        <w:pStyle w:val="Heading2"/>
      </w:pPr>
      <w:r>
        <w:t xml:space="preserve">IV. The Role of Technology and Digital Transformation</w:t>
      </w:r>
    </w:p>
    <w:p>
      <w:pPr>
        <w:pStyle w:val="FirstParagraph"/>
      </w:pPr>
      <w:r>
        <w:t xml:space="preserve">No discussion on the modern</w:t>
      </w:r>
      <w:r>
        <w:t xml:space="preserve"> </w:t>
      </w:r>
      <w:r>
        <w:rPr>
          <w:bCs/>
          <w:b/>
        </w:rPr>
        <w:t xml:space="preserve">Journalist</w:t>
      </w:r>
      <w:r>
        <w:t xml:space="preserve"> </w:t>
      </w:r>
      <w:r>
        <w:t xml:space="preserve">in</w:t>
      </w:r>
      <w:r>
        <w:t xml:space="preserve"> </w:t>
      </w:r>
      <w:r>
        <w:rPr>
          <w:bCs/>
          <w:b/>
        </w:rPr>
        <w:t xml:space="preserve">Belgium Brussels</w:t>
      </w:r>
      <w:r>
        <w:t xml:space="preserve"> </w:t>
      </w:r>
      <w:r>
        <w:t xml:space="preserve">is complete without addressing digital transformation. The rise of social media has democratized information but has also facilitated the spread of misinformation. In a city that serves as a testing ground for digital democracy, the</w:t>
      </w:r>
      <w:r>
        <w:t xml:space="preserve"> </w:t>
      </w:r>
      <w:r>
        <w:rPr>
          <w:bCs/>
          <w:b/>
        </w:rPr>
        <w:t xml:space="preserve">Journalist</w:t>
      </w:r>
      <w:r>
        <w:t xml:space="preserve"> </w:t>
      </w:r>
      <w:r>
        <w:t xml:space="preserve">plays a crucial role in fact-checking and contextualizing viral content.</w:t>
      </w:r>
      <w:r>
        <w:t xml:space="preserve"> </w:t>
      </w:r>
      <w:r>
        <w:t xml:space="preserve">Data journalism is becoming increasingly relevant in</w:t>
      </w:r>
      <w:r>
        <w:t xml:space="preserve"> </w:t>
      </w:r>
      <w:r>
        <w:rPr>
          <w:bCs/>
          <w:b/>
        </w:rPr>
        <w:t xml:space="preserve">Belgium Brussels</w:t>
      </w:r>
      <w:r>
        <w:t xml:space="preserve">. With vast amounts of data generated by EU institutions,</w:t>
      </w:r>
      <w:r>
        <w:t xml:space="preserve"> </w:t>
      </w:r>
      <w:r>
        <w:rPr>
          <w:bCs/>
          <w:b/>
        </w:rPr>
        <w:t xml:space="preserve">Journalists who can analyze datasets to uncover trends or irregularities hold significant power. This report recommends that media outlets invest more in data literacy training for their staff. By leveraging open government data, a skilled</w:t>
      </w:r>
      <w:r>
        <w:rPr>
          <w:bCs/>
          <w:b/>
        </w:rPr>
        <w:t xml:space="preserve"> </w:t>
      </w:r>
      <w:r>
        <w:rPr>
          <w:bCs/>
          <w:b/>
          <w:bCs/>
          <w:b/>
        </w:rPr>
        <w:t xml:space="preserve">Journalist</w:t>
      </w:r>
      <w:r>
        <w:rPr>
          <w:bCs/>
          <w:b/>
        </w:rPr>
        <w:t xml:space="preserve"> </w:t>
      </w:r>
      <w:r>
        <w:rPr>
          <w:bCs/>
          <w:b/>
        </w:rPr>
        <w:t xml:space="preserve">can produce investigative reports that are both compelling and irrefutable, thereby enhancing the credibility of their work within the complex political landscape of</w:t>
      </w:r>
      <w:r>
        <w:rPr>
          <w:bCs/>
          <w:b/>
        </w:rPr>
        <w:t xml:space="preserve"> </w:t>
      </w:r>
      <w:r>
        <w:rPr>
          <w:bCs/>
          <w:b/>
          <w:bCs/>
          <w:b/>
        </w:rPr>
        <w:t xml:space="preserve">Belgium Brussels</w:t>
      </w:r>
      <w:r>
        <w:rPr>
          <w:bCs/>
          <w:b/>
        </w:rPr>
        <w:t xml:space="preserve">.</w:t>
      </w:r>
    </w:p>
    <w:bookmarkEnd w:id="23"/>
    <w:bookmarkStart w:id="24" w:name="X856f0aa4a4ba05a61b67282db25a32fc9d7c80f"/>
    <w:p>
      <w:pPr>
        <w:pStyle w:val="Heading2"/>
      </w:pPr>
      <w:r>
        <w:t xml:space="preserve">V. Conclusion: A Call to Action for Journalists in Brussels</w:t>
      </w:r>
    </w:p>
    <w:p>
      <w:pPr>
        <w:pStyle w:val="FirstParagraph"/>
      </w:pPr>
      <w:r>
        <w:t xml:space="preserve">In conclusion, this book report underscores that being a</w:t>
      </w:r>
      <w:r>
        <w:t xml:space="preserve"> </w:t>
      </w:r>
      <w:r>
        <w:rPr>
          <w:bCs/>
          <w:b/>
        </w:rPr>
        <w:t xml:space="preserve">Journalist</w:t>
      </w:r>
      <w:r>
        <w:t xml:space="preserve"> </w:t>
      </w:r>
      <w:r>
        <w:t xml:space="preserve">in</w:t>
      </w:r>
      <w:r>
        <w:t xml:space="preserve"> </w:t>
      </w:r>
      <w:r>
        <w:rPr>
          <w:bCs/>
          <w:b/>
        </w:rPr>
        <w:t xml:space="preserve">Belgium Brussels</w:t>
      </w:r>
      <w:r>
        <w:t xml:space="preserve"> </w:t>
      </w:r>
      <w:r>
        <w:t xml:space="preserve">is one of the most challenging yet rewarding professions in the media industry. It requires a unique blend of local knowledge and international perspective, rigorous ethical standards, and technical proficiency. The city serves as a microcosm of global democratic challenges, and those who work here have a heightened responsibility to uphold the truth.</w:t>
      </w:r>
      <w:r>
        <w:t xml:space="preserve"> </w:t>
      </w:r>
      <w:r>
        <w:t xml:space="preserve">For stakeholders in</w:t>
      </w:r>
      <w:r>
        <w:t xml:space="preserve"> </w:t>
      </w:r>
      <w:r>
        <w:rPr>
          <w:bCs/>
          <w:b/>
        </w:rPr>
        <w:t xml:space="preserve">Belgium Brussels</w:t>
      </w:r>
      <w:r>
        <w:t xml:space="preserve">, whether they are editors, media owners, or policymakers, it is imperative to support the independence of the</w:t>
      </w:r>
      <w:r>
        <w:t xml:space="preserve"> </w:t>
      </w:r>
      <w:r>
        <w:rPr>
          <w:bCs/>
          <w:b/>
        </w:rPr>
        <w:t xml:space="preserve">Journalist</w:t>
      </w:r>
      <w:r>
        <w:t xml:space="preserve">. This includes providing adequate resources for investigative reporting, fostering a culture that values accuracy over clickbait, and protecting journalists from legal harassment or political pressure.</w:t>
      </w:r>
      <w:r>
        <w:t xml:space="preserve"> </w:t>
      </w:r>
      <w:r>
        <w:t xml:space="preserve">Ultimately, the strength of democracy in Europe relies heavily on a free and vibrant press in its capital. Therefore, this report calls upon every</w:t>
      </w:r>
      <w:r>
        <w:t xml:space="preserve"> </w:t>
      </w:r>
      <w:r>
        <w:rPr>
          <w:bCs/>
          <w:b/>
        </w:rPr>
        <w:t xml:space="preserve">Journalist</w:t>
      </w:r>
      <w:r>
        <w:t xml:space="preserve"> </w:t>
      </w:r>
      <w:r>
        <w:t xml:space="preserve">operating in</w:t>
      </w:r>
      <w:r>
        <w:t xml:space="preserve"> </w:t>
      </w:r>
      <w:r>
        <w:rPr>
          <w:bCs/>
          <w:b/>
        </w:rPr>
        <w:t xml:space="preserve">Belgium Brussels</w:t>
      </w:r>
      <w:r>
        <w:t xml:space="preserve"> </w:t>
      </w:r>
      <w:r>
        <w:t xml:space="preserve">to remain vigilant, curious, and uncompromising in their pursuit of truth. By doing so, they not only fulfill their professional duty but also contribute to the integrity of one of the world's most important political centers. The future of journalism in</w:t>
      </w:r>
      <w:r>
        <w:t xml:space="preserve"> </w:t>
      </w:r>
      <w:r>
        <w:rPr>
          <w:bCs/>
          <w:b/>
        </w:rPr>
        <w:t xml:space="preserve">Belgium Brussels</w:t>
      </w:r>
      <w:r>
        <w:t xml:space="preserve"> </w:t>
      </w:r>
      <w:r>
        <w:t xml:space="preserve">depends on our collective commitment to these principles.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Ethical Compass of the Modern Journalist in Belgium, Brussels</dc:title>
  <dc:creator/>
  <cp:keywords/>
  <dcterms:created xsi:type="dcterms:W3CDTF">2026-07-29T05:09:47Z</dcterms:created>
  <dcterms:modified xsi:type="dcterms:W3CDTF">2026-07-29T05:09:47Z</dcterms:modified>
</cp:coreProperties>
</file>

<file path=docProps/custom.xml><?xml version="1.0" encoding="utf-8"?>
<Properties xmlns="http://schemas.openxmlformats.org/officeDocument/2006/custom-properties" xmlns:vt="http://schemas.openxmlformats.org/officeDocument/2006/docPropsVTypes"/>
</file>