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Journalism</w:t>
      </w:r>
      <w:r>
        <w:t xml:space="preserve"> </w:t>
      </w:r>
      <w:r>
        <w:t xml:space="preserve">in</w:t>
      </w:r>
      <w:r>
        <w:t xml:space="preserve"> </w:t>
      </w:r>
      <w:r>
        <w:t xml:space="preserve">Contemporary</w:t>
      </w:r>
      <w:r>
        <w:t xml:space="preserve"> </w:t>
      </w:r>
      <w:r>
        <w:t xml:space="preserve">Brazil</w:t>
      </w:r>
    </w:p>
    <w:bookmarkStart w:id="26" w:name="Xc149c5dd40b002572776728be7ee76469c65609"/>
    <w:p>
      <w:pPr>
        <w:pStyle w:val="Heading1"/>
      </w:pPr>
      <w:r>
        <w:t xml:space="preserve">Book Report: The Crucible of Truth – Journalism in the Heart of Brazil São Paulo</w:t>
      </w:r>
    </w:p>
    <w:p>
      <w:pPr>
        <w:pStyle w:val="FirstParagraph"/>
      </w:pPr>
      <w:r>
        <w:rPr>
          <w:bCs/>
          <w:b/>
        </w:rPr>
        <w:t xml:space="preserve">Title:</w:t>
      </w:r>
      <w:r>
        <w:br/>
      </w:r>
      <w:r>
        <w:t xml:space="preserve">An Analysis of Press Freedom, Urban Complexity, and Ethical Responsibility in Modern Reporting.</w:t>
      </w:r>
      <w:r>
        <w:br/>
      </w:r>
      <w:r>
        <w:rPr>
          <w:bCs/>
          <w:b/>
        </w:rPr>
        <w:t xml:space="preserve">Focus Region:</w:t>
      </w:r>
      <w:r>
        <w:br/>
      </w:r>
      <w:r>
        <w:t xml:space="preserve">Brazil São Paulo</w:t>
      </w:r>
      <w:r>
        <w:br/>
      </w:r>
      <w:r>
        <w:br/>
      </w:r>
      <w:r>
        <w:rPr>
          <w:bCs/>
          <w:b/>
        </w:rPr>
        <w:t xml:space="preserve">Word Count:</w:t>
      </w:r>
      <w:r>
        <w:br/>
      </w:r>
      <w:r>
        <w:t xml:space="preserve">Approximately 850 words</w:t>
      </w:r>
      <w:r>
        <w:br/>
      </w:r>
      <w:r>
        <w:br/>
      </w:r>
    </w:p>
    <w:bookmarkStart w:id="20" w:name="X9e3252e14e8fdd58b7cc272054e0e5f885e50d3"/>
    <w:p>
      <w:pPr>
        <w:pStyle w:val="Heading2"/>
      </w:pPr>
      <w:r>
        <w:t xml:space="preserve">I. Introduction: The Pulse of the Metropolis</w:t>
      </w:r>
    </w:p>
    <w:p>
      <w:pPr>
        <w:pStyle w:val="FirstParagraph"/>
      </w:pPr>
      <w:r>
        <w:t xml:space="preserve">In the vast and intricate tapestry of modern media studies, few cities offer as rich a context for understanding the dynamics of contemporary reporting as Brazil São Paulo. This metropolis, often described as "the city that never sleeps," serves not merely as a backdrop but as an active participant in the narrative of journalism. This report examines the critical role that</w:t>
      </w:r>
      <w:r>
        <w:t xml:space="preserve"> </w:t>
      </w:r>
      <w:r>
        <w:rPr>
          <w:bCs/>
          <w:b/>
        </w:rPr>
        <w:t xml:space="preserve">Journalist</w:t>
      </w:r>
      <w:r>
        <w:t xml:space="preserve"> </w:t>
      </w:r>
      <w:r>
        <w:t xml:space="preserve">professionals play within this specific geographic and cultural framework. By analyzing the unique challenges and opportunities present in Brazil São Paulo, we can better understand how news is gathered, verified, disseminated, and consumed in one of Latin America's most vital media hubs.</w:t>
      </w:r>
    </w:p>
    <w:p>
      <w:pPr>
        <w:pStyle w:val="BodyText"/>
      </w:pPr>
      <w:r>
        <w:t xml:space="preserve">The significance of this study lies in the intersection of urban density, social inequality, and digital transformation. In a city with over twelve million inhabitants in its metropolitan area alone (</w:t>
      </w:r>
      <w:r>
        <w:rPr>
          <w:bCs/>
          <w:b/>
        </w:rPr>
        <w:t xml:space="preserve">Brazil São Paulo</w:t>
      </w:r>
      <w:r>
        <w:t xml:space="preserve">), the speed at which information travels is unprecedented. However, speed often comes at the cost of accuracy. This report argues that the modern</w:t>
      </w:r>
      <w:r>
        <w:t xml:space="preserve"> </w:t>
      </w:r>
      <w:r>
        <w:rPr>
          <w:bCs/>
          <w:b/>
        </w:rPr>
        <w:t xml:space="preserve">Journalist</w:t>
      </w:r>
      <w:r>
        <w:t xml:space="preserve"> </w:t>
      </w:r>
      <w:r>
        <w:t xml:space="preserve">operating in this region must act not only as an observer but as a mediator between diverse social strata, political powers, and technological platforms.</w:t>
      </w:r>
    </w:p>
    <w:bookmarkEnd w:id="20"/>
    <w:bookmarkStart w:id="21" w:name="X61566a41846a8464d11b981e687eb99eedf4af4"/>
    <w:p>
      <w:pPr>
        <w:pStyle w:val="Heading2"/>
      </w:pPr>
      <w:r>
        <w:t xml:space="preserve">II. The Urban Labyrinth: Challenges of Reporting in Brazil São Paulo</w:t>
      </w:r>
    </w:p>
    <w:p>
      <w:pPr>
        <w:pStyle w:val="FirstParagraph"/>
      </w:pPr>
      <w:r>
        <w:t xml:space="preserve">To understand the work of a</w:t>
      </w:r>
      <w:r>
        <w:t xml:space="preserve"> </w:t>
      </w:r>
      <w:r>
        <w:rPr>
          <w:bCs/>
          <w:b/>
        </w:rPr>
        <w:t xml:space="preserve">Journalist</w:t>
      </w:r>
      <w:r>
        <w:t xml:space="preserve"> </w:t>
      </w:r>
      <w:r>
        <w:t xml:space="preserve">in this region, one must first comprehend the physical and social geography of Brazil São Paulo. The city is characterized by stark contrasts. On one hand, there are towering skyscrapers in districts like Faria Lima, housing financial institutions and multinational corporations. On the other hand, sprawling favelas (informal settlements) line the hillsides and peripheral zones. This spatial division creates a significant challenge for reporters tasked with providing a holistic view of society.</w:t>
      </w:r>
    </w:p>
    <w:p>
      <w:pPr>
        <w:pStyle w:val="BodyText"/>
      </w:pPr>
      <w:r>
        <w:t xml:space="preserve">A</w:t>
      </w:r>
      <w:r>
        <w:t xml:space="preserve"> </w:t>
      </w:r>
      <w:r>
        <w:rPr>
          <w:bCs/>
          <w:b/>
        </w:rPr>
        <w:t xml:space="preserve">Journalist</w:t>
      </w:r>
      <w:r>
        <w:t xml:space="preserve"> </w:t>
      </w:r>
      <w:r>
        <w:t xml:space="preserve">reporting from Brazil São Paulo cannot rely on a single narrative. The disconnect between the affluent south zones and the underserved north and east zones requires deep, community-based engagement. Traditional beat reporting is insufficient; instead, investigative journalism that bridges these social gaps is essential. For instance, when covering public transportation failures or healthcare crises in Brazil São Paulo, a</w:t>
      </w:r>
      <w:r>
        <w:t xml:space="preserve"> </w:t>
      </w:r>
      <w:r>
        <w:rPr>
          <w:bCs/>
          <w:b/>
        </w:rPr>
        <w:t xml:space="preserve">Journalist</w:t>
      </w:r>
      <w:r>
        <w:t xml:space="preserve"> </w:t>
      </w:r>
      <w:r>
        <w:t xml:space="preserve">must navigate different realities experienced by commuters in the wealthy center versus those traveling hours from the periphery.</w:t>
      </w:r>
    </w:p>
    <w:p>
      <w:pPr>
        <w:pStyle w:val="BodyText"/>
      </w:pPr>
      <w:r>
        <w:t xml:space="preserve">Furthermore, the safety of journalists remains a pressing concern. While Brazil São Paulo is generally more stable than other parts of Latin America regarding press freedom metrics, cases of violence against reporters covering organized crime and corruption remain prevalent. This reality forces</w:t>
      </w:r>
      <w:r>
        <w:t xml:space="preserve"> </w:t>
      </w:r>
      <w:r>
        <w:rPr>
          <w:bCs/>
          <w:b/>
        </w:rPr>
        <w:t xml:space="preserve">Journalist</w:t>
      </w:r>
      <w:r>
        <w:t xml:space="preserve"> </w:t>
      </w:r>
      <w:r>
        <w:t xml:space="preserve">professionals to develop rigorous security protocols while maintaining their commitment to truth-telling.</w:t>
      </w:r>
    </w:p>
    <w:bookmarkEnd w:id="21"/>
    <w:bookmarkStart w:id="22" w:name="Xa121bf6695f0bbe2d971473ac54d791ae244bb0"/>
    <w:p>
      <w:pPr>
        <w:pStyle w:val="Heading2"/>
      </w:pPr>
      <w:r>
        <w:t xml:space="preserve">III. The Digital Shift and the Crisis of Trust</w:t>
      </w:r>
    </w:p>
    <w:p>
      <w:pPr>
        <w:pStyle w:val="FirstParagraph"/>
      </w:pPr>
      <w:r>
        <w:t xml:space="preserve">The evolution of media consumption in Brazil São Paulo mirrors global trends but with distinct local characteristics. The shift from traditional print and broadcast media to digital platforms has been rapid. In this ecosystem, the role of the</w:t>
      </w:r>
      <w:r>
        <w:t xml:space="preserve"> </w:t>
      </w:r>
      <w:r>
        <w:rPr>
          <w:bCs/>
          <w:b/>
        </w:rPr>
        <w:t xml:space="preserve">Journalist</w:t>
      </w:r>
      <w:r>
        <w:t xml:space="preserve"> </w:t>
      </w:r>
      <w:r>
        <w:t xml:space="preserve">has expanded beyond writing articles to include video production, social media management, and data analysis.</w:t>
      </w:r>
    </w:p>
    <w:p>
      <w:pPr>
        <w:pStyle w:val="BodyText"/>
      </w:pPr>
      <w:r>
        <w:t xml:space="preserve">In Brazil São Paulo, social media platforms such as WhatsApp and Instagram are primary sources of news for a significant portion of the population. This presents a double-edged sword for the</w:t>
      </w:r>
      <w:r>
        <w:t xml:space="preserve"> </w:t>
      </w:r>
      <w:r>
        <w:rPr>
          <w:bCs/>
          <w:b/>
        </w:rPr>
        <w:t xml:space="preserve">Journalist</w:t>
      </w:r>
      <w:r>
        <w:t xml:space="preserve">. On one hand, it allows for immediate dissemination of information to millions. On the other hand, it facilitates the spread of misinformation (fake news) at an alarming rate. The responsibility of the</w:t>
      </w:r>
      <w:r>
        <w:t xml:space="preserve"> </w:t>
      </w:r>
      <w:r>
        <w:rPr>
          <w:bCs/>
          <w:b/>
        </w:rPr>
        <w:t xml:space="preserve">Journalist</w:t>
      </w:r>
      <w:r>
        <w:t xml:space="preserve"> </w:t>
      </w:r>
      <w:r>
        <w:t xml:space="preserve">today involves active verification and counter-narrative strategies to combat falsehoods that can influence public opinion and even electoral outcomes.</w:t>
      </w:r>
    </w:p>
    <w:p>
      <w:pPr>
        <w:pStyle w:val="BodyText"/>
      </w:pPr>
      <w:r>
        <w:t xml:space="preserve">The economic model for journalism in Brazil São Paulo has also undergone drastic changes. Ad revenue has shifted to global tech giants, leaving local newsrooms underfunded. Consequently, many</w:t>
      </w:r>
      <w:r>
        <w:t xml:space="preserve"> </w:t>
      </w:r>
      <w:r>
        <w:rPr>
          <w:bCs/>
          <w:b/>
        </w:rPr>
        <w:t xml:space="preserve">Journalist</w:t>
      </w:r>
      <w:r>
        <w:t xml:space="preserve"> </w:t>
      </w:r>
      <w:r>
        <w:t xml:space="preserve">professionals in this region are forced to work freelance or rely on crowdfunding and subscription models. This financial precarity impacts the depth of investigative reporting, as it requires time and resources that many outlets no longer possess.</w:t>
      </w:r>
    </w:p>
    <w:bookmarkEnd w:id="22"/>
    <w:bookmarkStart w:id="23" w:name="X8dfc2225638e5ac014f6013580b4c11d4a287d8"/>
    <w:p>
      <w:pPr>
        <w:pStyle w:val="Heading2"/>
      </w:pPr>
      <w:r>
        <w:t xml:space="preserve">IV. Ethical Responsibilities and Social Impact</w:t>
      </w:r>
    </w:p>
    <w:p>
      <w:pPr>
        <w:pStyle w:val="FirstParagraph"/>
      </w:pPr>
      <w:r>
        <w:t xml:space="preserve">Ethics in journalism is not a static concept; it evolves with societal norms. In the context of Brazil São Paulo, ethical reporting involves sensitive handling of issues related to race, gender, and socioeconomic status. The city has a large Afro-Brazilian population, and historical biases often permeate media coverage. A responsible</w:t>
      </w:r>
      <w:r>
        <w:t xml:space="preserve"> </w:t>
      </w:r>
      <w:r>
        <w:rPr>
          <w:bCs/>
          <w:b/>
        </w:rPr>
        <w:t xml:space="preserve">Journalist</w:t>
      </w:r>
      <w:r>
        <w:t xml:space="preserve"> </w:t>
      </w:r>
      <w:r>
        <w:t xml:space="preserve">in this region must actively challenge these stereotypes and ensure diverse representation in their stories.</w:t>
      </w:r>
    </w:p>
    <w:p>
      <w:pPr>
        <w:pStyle w:val="BodyText"/>
      </w:pPr>
      <w:r>
        <w:t xml:space="preserve">Moreover, the concept of "solutions journalism" is gaining traction among progressive media outlets in Brazil São Paulo. Instead of solely focusing on conflict and corruption, some</w:t>
      </w:r>
      <w:r>
        <w:t xml:space="preserve"> </w:t>
      </w:r>
      <w:r>
        <w:rPr>
          <w:bCs/>
          <w:b/>
        </w:rPr>
        <w:t xml:space="preserve">Journalist</w:t>
      </w:r>
      <w:r>
        <w:t xml:space="preserve"> </w:t>
      </w:r>
      <w:r>
        <w:t xml:space="preserve">practitioners are highlighting community-led initiatives that address urban problems such as garbage collection, violence prevention, and educational inequality. This approach empowers citizens and fosters a sense of agency rather than despair.</w:t>
      </w:r>
    </w:p>
    <w:bookmarkEnd w:id="23"/>
    <w:bookmarkStart w:id="24" w:name="v.-case-studies-voices-from-the-ground"/>
    <w:p>
      <w:pPr>
        <w:pStyle w:val="Heading2"/>
      </w:pPr>
      <w:r>
        <w:t xml:space="preserve">V. Case Studies: Voices from the Ground</w:t>
      </w:r>
    </w:p>
    <w:p>
      <w:pPr>
        <w:pStyle w:val="FirstParagraph"/>
      </w:pPr>
      <w:r>
        <w:t xml:space="preserve">To illustrate these points, we can look at recent reporting on the environmental challenges facing Brazil São Paulo, particularly regarding water scarcity and air quality. A dedicated team of</w:t>
      </w:r>
      <w:r>
        <w:t xml:space="preserve"> </w:t>
      </w:r>
      <w:r>
        <w:rPr>
          <w:bCs/>
          <w:b/>
        </w:rPr>
        <w:t xml:space="preserve">Journalist</w:t>
      </w:r>
      <w:r>
        <w:t xml:space="preserve"> </w:t>
      </w:r>
      <w:r>
        <w:t xml:space="preserve">professionals worked with scientists to translate complex data into accessible news segments. Their work not only informed the public but also pressured local government officials in Brazil São Paulo to implement stricter environmental regulations. This example demonstrates how impactful journalism can drive policy change.</w:t>
      </w:r>
    </w:p>
    <w:p>
      <w:pPr>
        <w:pStyle w:val="BodyText"/>
      </w:pPr>
      <w:r>
        <w:t xml:space="preserve">Another case involves crime reporting. In response to rising violence, several independent digital news outlets in Brazil São Paulo have adopted a humanizing approach to covering victims of violence, focusing on their lives and stories rather than sensationalizing the crime itself. This shift has been praised by academic institutions as a model for ethical journalism that respects human dignity.</w:t>
      </w:r>
    </w:p>
    <w:bookmarkEnd w:id="24"/>
    <w:bookmarkStart w:id="25" w:name="X36667283d6694112c56e40993564bcc27e82f16"/>
    <w:p>
      <w:pPr>
        <w:pStyle w:val="Heading2"/>
      </w:pPr>
      <w:r>
        <w:t xml:space="preserve">VI. Conclusion: The Future of Journalism in Brazil São Paulo</w:t>
      </w:r>
    </w:p>
    <w:p>
      <w:pPr>
        <w:pStyle w:val="FirstParagraph"/>
      </w:pPr>
      <w:r>
        <w:t xml:space="preserve">In conclusion, the landscape of journalism in Brazil São Paulo is complex, demanding, and vital. The modern</w:t>
      </w:r>
      <w:r>
        <w:t xml:space="preserve"> </w:t>
      </w:r>
      <w:r>
        <w:rPr>
          <w:bCs/>
          <w:b/>
        </w:rPr>
        <w:t xml:space="preserve">Journalist</w:t>
      </w:r>
      <w:r>
        <w:t xml:space="preserve"> </w:t>
      </w:r>
      <w:r>
        <w:t xml:space="preserve">operating in this region must be versatile, ethical, and deeply embedded in the community they serve. They must navigate the physical challenges of a sprawling metropolis and the digital challenges of an information-saturated environment.</w:t>
      </w:r>
    </w:p>
    <w:p>
      <w:pPr>
        <w:pStyle w:val="BodyText"/>
      </w:pPr>
      <w:r>
        <w:t xml:space="preserve">The future of media in Brazil São Paulo depends on the ability of news organizations to adapt to new business models while maintaining high journalistic standards. It requires investment in training for</w:t>
      </w:r>
      <w:r>
        <w:t xml:space="preserve"> </w:t>
      </w:r>
      <w:r>
        <w:rPr>
          <w:bCs/>
          <w:b/>
        </w:rPr>
        <w:t xml:space="preserve">Journalist</w:t>
      </w:r>
      <w:r>
        <w:t xml:space="preserve"> </w:t>
      </w:r>
      <w:r>
        <w:t xml:space="preserve">professionals, particularly in data literacy and digital security. Furthermore, it demands a renewed commitment by the public to support local journalism through subscriptions and engagement.</w:t>
      </w:r>
    </w:p>
    <w:p>
      <w:pPr>
        <w:pStyle w:val="BodyText"/>
      </w:pPr>
      <w:r>
        <w:t xml:space="preserve">As we look forward, the role of the</w:t>
      </w:r>
      <w:r>
        <w:t xml:space="preserve"> </w:t>
      </w:r>
      <w:r>
        <w:rPr>
          <w:bCs/>
          <w:b/>
        </w:rPr>
        <w:t xml:space="preserve">Journalist</w:t>
      </w:r>
      <w:r>
        <w:t xml:space="preserve"> </w:t>
      </w:r>
      <w:r>
        <w:t xml:space="preserve">remains unchanged at its core: to seek truth and report it. However, in the unique context of Brazil São Paulo, this mission takes on added dimensions. It is about connecting disparate communities, holding power accountable in a rapidly changing political landscape, and providing a mirror to society that reflects both its flaws and its potential. For any student or practitioner of media studies focusing on Latin America, understanding the intricacies of journalism in Brazil São Paulo offers invaluable insights into the global state of press freedom and urban reporting.</w:t>
      </w:r>
    </w:p>
    <w:p>
      <w:pPr>
        <w:pStyle w:val="BodyText"/>
      </w:pPr>
      <w:r>
        <w:rPr>
          <w:iCs/>
          <w:i/>
        </w:rPr>
        <w:t xml:space="preserve">This report serves as a foundational analysis for further research into specific case studies, legal frameworks surrounding press freedom in Brazil, and comparative studies with other major metropolitan areas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Journalism in Contemporary Brazil</dc:title>
  <dc:creator/>
  <cp:keywords/>
  <dcterms:created xsi:type="dcterms:W3CDTF">2026-07-29T15:16:38Z</dcterms:created>
  <dcterms:modified xsi:type="dcterms:W3CDTF">2026-07-29T15:16:38Z</dcterms:modified>
</cp:coreProperties>
</file>

<file path=docProps/custom.xml><?xml version="1.0" encoding="utf-8"?>
<Properties xmlns="http://schemas.openxmlformats.org/officeDocument/2006/custom-properties" xmlns:vt="http://schemas.openxmlformats.org/officeDocument/2006/docPropsVTypes"/>
</file>