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Toronto</w:t>
      </w:r>
    </w:p>
    <w:bookmarkStart w:id="26" w:name="X36d931df94ce4315f41c96196eda2a67a5fa078"/>
    <w:p>
      <w:pPr>
        <w:pStyle w:val="Heading1"/>
      </w:pPr>
      <w:r>
        <w:t xml:space="preserve">Book Report: The Role of the Journalist in Canada, Toronto</w:t>
      </w:r>
    </w:p>
    <w:p>
      <w:pPr>
        <w:pStyle w:val="FirstParagraph"/>
      </w:pPr>
      <w:r>
        <w:rPr>
          <w:bCs/>
          <w:b/>
        </w:rPr>
        <w:t xml:space="preserve">Date:</w:t>
      </w:r>
      <w:r>
        <w:t xml:space="preserve"> </w:t>
      </w:r>
      <w:r>
        <w:t xml:space="preserve">October 26, 2023</w:t>
      </w:r>
      <w:r>
        <w:br/>
      </w:r>
      <w:r>
        <w:rPr>
          <w:bCs/>
          <w:b/>
        </w:rPr>
        <w:t xml:space="preserve"> Academic Review Board</w:t>
      </w:r>
      <w:r>
        <w:br/>
      </w:r>
    </w:p>
    <w:bookmarkStart w:id="20" w:name="i.-introduction-the-canadian-context"/>
    <w:p>
      <w:pPr>
        <w:pStyle w:val="Heading2"/>
      </w:pPr>
      <w:r>
        <w:t xml:space="preserve">I. Introduction: The Canadian Context</w:t>
      </w:r>
    </w:p>
    <w:p>
      <w:pPr>
        <w:pStyle w:val="FirstParagraph"/>
      </w:pPr>
      <w:r>
        <w:t xml:space="preserve">In the vast and diverse landscape of modern media, understanding the specific role of a</w:t>
      </w:r>
      <w:r>
        <w:t xml:space="preserve"> </w:t>
      </w:r>
      <w:r>
        <w:t xml:space="preserve">Journalist</w:t>
      </w:r>
      <w:r>
        <w:t xml:space="preserve"> </w:t>
      </w:r>
      <w:r>
        <w:t xml:space="preserve">is crucial for maintaining democratic integrity. This report explores the nuanced responsibilities of journalists within a unique cultural and political framework:</w:t>
      </w:r>
      <w:r>
        <w:t xml:space="preserve"> </w:t>
      </w:r>
      <w:r>
        <w:rPr>
          <w:bCs/>
          <w:b/>
        </w:rPr>
        <w:t xml:space="preserve">Canada Toronto</w:t>
      </w:r>
      <w:r>
        <w:t xml:space="preserve">. While journalism is often viewed as a universal profession with global standards, its execution in Canada’s largest city offers distinct challenges and opportunities. The city of Toronto acts as a microcosm for the entire nation, representing multiculturalism, rapid urbanization, and complex civic dynamics. Consequently, analyzing the work of a journalist in this specific locale provides invaluable insights into how local reporting shapes national identity.</w:t>
      </w:r>
    </w:p>
    <w:p>
      <w:pPr>
        <w:pStyle w:val="BodyText"/>
      </w:pPr>
      <w:r>
        <w:t xml:space="preserve">This document serves as a comprehensive evaluation of how journalistic practices adapt to the unique environment of Toronto. It examines the ethical obligations, community engagement strategies, and digital transformations that define contemporary reporting in this vibrant metropolis. By focusing on these elements, we can better appreciate the critical function journalism serves in holding power accountable and fostering community cohesion.</w:t>
      </w:r>
    </w:p>
    <w:bookmarkEnd w:id="20"/>
    <w:bookmarkStart w:id="21" w:name="Xe8bb2b0e962877a0848b6ba3cdda02d8fc1e1ef"/>
    <w:p>
      <w:pPr>
        <w:pStyle w:val="Heading2"/>
      </w:pPr>
      <w:r>
        <w:t xml:space="preserve">II. The Multifaceted Role of the Journalist</w:t>
      </w:r>
    </w:p>
    <w:p>
      <w:pPr>
        <w:pStyle w:val="FirstParagraph"/>
      </w:pPr>
      <w:r>
        <w:t xml:space="preserve">The primary duty of any journalist is to seek truth and report it. However, in a city like Toronto, this definition expands significantly. A journalist here is not merely an observer but often a participant in community dialogues regarding housing crises, transit infrastructure, and social inequality. The role requires deep local knowledge combined with broad national awareness.</w:t>
      </w:r>
    </w:p>
    <w:p>
      <w:pPr>
        <w:pStyle w:val="BodyText"/>
      </w:pPr>
      <w:r>
        <w:t xml:space="preserve">In the context of</w:t>
      </w:r>
      <w:r>
        <w:t xml:space="preserve"> </w:t>
      </w:r>
      <w:r>
        <w:rPr>
          <w:bCs/>
          <w:b/>
        </w:rPr>
        <w:t xml:space="preserve">Canada Toronto</w:t>
      </w:r>
      <w:r>
        <w:t xml:space="preserve">, the journalist must navigate a landscape where multiple languages and cultures intersect. Effective reporting demands sensitivity to diverse communities, including Indigenous populations, recent immigrants, and long-standing residents. This diversity necessitates a journalistic approach that is inclusive and representative. The journalist acts as a bridge between different societal groups, ensuring that marginalized voices are heard in the public sphere. This aspect of the role distinguishes Toronto-based journalism from more homogenous media markets.</w:t>
      </w:r>
    </w:p>
    <w:bookmarkEnd w:id="21"/>
    <w:bookmarkStart w:id="22" w:name="X28f89fc6c4991e794c7b766c338b13cc1b41097"/>
    <w:p>
      <w:pPr>
        <w:pStyle w:val="Heading2"/>
      </w:pPr>
      <w:r>
        <w:t xml:space="preserve">III. Ethical Considerations in Urban Reporting</w:t>
      </w:r>
    </w:p>
    <w:p>
      <w:pPr>
        <w:pStyle w:val="FirstParagraph"/>
      </w:pPr>
      <w:r>
        <w:t xml:space="preserve">Ethics play a pivotal role in the work of a journalist, particularly when dealing with high-stakes issues such as crime, politics, and public health. In Toronto, where privacy concerns are heightened due to dense living conditions and advanced surveillance technologies, ethical journalism is more important than ever. The journalist must balance the public's right to know with individual rights to privacy.</w:t>
      </w:r>
    </w:p>
    <w:p>
      <w:pPr>
        <w:pStyle w:val="BodyText"/>
      </w:pPr>
      <w:r>
        <w:t xml:space="preserve">Furthermore, the speed of digital news cycles poses significant ethical challenges. In an era where misinformation spreads rapidly on social media platforms, the journalist in</w:t>
      </w:r>
      <w:r>
        <w:t xml:space="preserve"> </w:t>
      </w:r>
      <w:r>
        <w:rPr>
          <w:bCs/>
          <w:b/>
        </w:rPr>
        <w:t xml:space="preserve">Canada Toronto</w:t>
      </w:r>
      <w:r>
        <w:t xml:space="preserve"> must serve as a filter for truth. This involves rigorous fact-checking and source verification before publication. The credibility of local news outlets depends heavily on this commitment to accuracy. When journalists fail to adhere to these ethical standards, public trust erodes, leading to polarization and disengagement from civic life.</w:t>
      </w:r>
    </w:p>
    <w:bookmarkEnd w:id="22"/>
    <w:bookmarkStart w:id="23" w:name="iv.-impact-on-civic-engagement"/>
    <w:p>
      <w:pPr>
        <w:pStyle w:val="Heading2"/>
      </w:pPr>
      <w:r>
        <w:t xml:space="preserve">IV. Impact on Civic Engagement</w:t>
      </w:r>
    </w:p>
    <w:p>
      <w:pPr>
        <w:pStyle w:val="FirstParagraph"/>
      </w:pPr>
      <w:r>
        <w:t xml:space="preserve">The relationship between the journalist and the citizenry is symbiotic. In Toronto, local journalism directly impacts civic engagement. Investigative reports on city council decisions, zoning laws, or public transportation projects can mobilize communities to take action. For instance, coverage of the subway expansion has sparked widespread debate about gentrification and accessibility.</w:t>
      </w:r>
    </w:p>
    <w:p>
      <w:pPr>
        <w:pStyle w:val="BodyText"/>
      </w:pPr>
      <w:r>
        <w:t xml:space="preserve">By providing detailed analysis and context, journalists empower citizens to make informed voting decisions. This is particularly crucial in a federal system like that of</w:t>
      </w:r>
      <w:r>
        <w:t xml:space="preserve"> </w:t>
      </w:r>
      <w:r>
        <w:rPr>
          <w:bCs/>
          <w:b/>
        </w:rPr>
        <w:t xml:space="preserve">Canada</w:t>
      </w:r>
      <w:r>
        <w:t xml:space="preserve">, where local issues often intersect with provincial and national policies. The journalist helps clarify these connections, enabling residents to understand how their local representatives influence broader legislative outcomes. Without this intermediary role, civic participation would likely decline, leading to a less responsive government.</w:t>
      </w:r>
    </w:p>
    <w:bookmarkEnd w:id="23"/>
    <w:bookmarkStart w:id="24" w:name="Xb4f93b76a6726448d212c4c9802d831bf0c34a1"/>
    <w:p>
      <w:pPr>
        <w:pStyle w:val="Heading2"/>
      </w:pPr>
      <w:r>
        <w:t xml:space="preserve">V. Digital Transformation and Future Challenges</w:t>
      </w:r>
    </w:p>
    <w:p>
      <w:pPr>
        <w:pStyle w:val="FirstParagraph"/>
      </w:pPr>
      <w:r>
        <w:t xml:space="preserve">The digital revolution has fundamentally altered the role of the journalist in Toronto. Traditional print media has given way to online platforms, podcasts, and social media channels. This shift offers both opportunities for wider reach and threats to financial sustainability for news organizations.</w:t>
      </w:r>
    </w:p>
    <w:p>
      <w:pPr>
        <w:pStyle w:val="BodyText"/>
      </w:pPr>
      <w:r>
        <w:t xml:space="preserve">To remain relevant, journalists in</w:t>
      </w:r>
      <w:r>
        <w:t xml:space="preserve"> </w:t>
      </w:r>
      <w:r>
        <w:rPr>
          <w:bCs/>
          <w:b/>
        </w:rPr>
        <w:t xml:space="preserve">Canada Toronto</w:t>
      </w:r>
      <w:r>
        <w:t xml:space="preserve"> must adapt their storytelling techniques to suit digital audiences. This includes using data visualization, interactive graphics, and video content to enhance engagement. Additionally, the rise of citizen journalism means that professional journalists must collaborate with community members who contribute firsthand accounts and videos from events. This collaboration requires new skills in verification and curation.</w:t>
      </w:r>
    </w:p>
    <w:bookmarkEnd w:id="24"/>
    <w:bookmarkStart w:id="25" w:name="vi.-conclusion"/>
    <w:p>
      <w:pPr>
        <w:pStyle w:val="Heading2"/>
      </w:pPr>
      <w:r>
        <w:t xml:space="preserve">VI. Conclusion</w:t>
      </w:r>
    </w:p>
    <w:p>
      <w:pPr>
        <w:pStyle w:val="FirstParagraph"/>
      </w:pPr>
      <w:r>
        <w:t xml:space="preserve">In conclusion, the role of the journalist in</w:t>
      </w:r>
      <w:r>
        <w:t xml:space="preserve"> </w:t>
      </w:r>
      <w:r>
        <w:rPr>
          <w:bCs/>
          <w:b/>
        </w:rPr>
        <w:t xml:space="preserve">Canada Toronto</w:t>
      </w:r>
      <w:r>
        <w:t xml:space="preserve"> is complex, dynamic, and indispensable. It goes beyond simple reporting to encompass advocacy for truth, ethical stewardship of information, and facilitation of democratic discourse. The unique cultural fabric of Toronto demands a journalistic approach that is inclusive, sensitive to diversity, and deeply engaged with local issues.</w:t>
      </w:r>
    </w:p>
    <w:p>
      <w:pPr>
        <w:pStyle w:val="BodyText"/>
      </w:pPr>
      <w:r>
        <w:t xml:space="preserve">As we move forward in an increasingly digital world, the commitment to high standards remains paramount. The journalist continues to be a vital pillar of society in Toronto, ensuring that the voices of all residents are heard and that those in power remain accountable. This report underscores the necessity of supporting robust local journalism as a cornerstone of a healthy democracy. By understanding and valuing these contributions, we can better appreciate the intricate work performed daily by journalists across</w:t>
      </w:r>
      <w:r>
        <w:t xml:space="preserve"> </w:t>
      </w:r>
      <w:r>
        <w:rPr>
          <w:bCs/>
          <w:b/>
        </w:rPr>
        <w:t xml:space="preserve">Canada Toronto</w:t>
      </w:r>
      <w:r>
        <w:t xml:space="preserve">.</w:t>
      </w:r>
    </w:p>
    <w:p>
      <w:pPr>
        <w:pStyle w:val="BlockText"/>
      </w:pPr>
      <w:r>
        <w:t xml:space="preserve">"A free press is not merely a luxury; it is the bedrock upon which democratic societies are built. In Toronto, this bedrock supports thousands of diverse voices, ensuring that every citizen has a pathway to truth and justice."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Canada, Toronto</dc:title>
  <dc:creator/>
  <dc:language>en</dc:language>
  <cp:keywords/>
  <dcterms:created xsi:type="dcterms:W3CDTF">2026-07-30T06:31:58Z</dcterms:created>
  <dcterms:modified xsi:type="dcterms:W3CDTF">2026-07-30T06:31:58Z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