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Contemporary</w:t>
      </w:r>
      <w:r>
        <w:t xml:space="preserve"> </w:t>
      </w:r>
      <w:r>
        <w:t xml:space="preserve">Chile</w:t>
      </w:r>
      <w:r>
        <w:t xml:space="preserve"> </w:t>
      </w:r>
      <w:r>
        <w:t xml:space="preserve">Santiago</w:t>
      </w:r>
    </w:p>
    <w:bookmarkStart w:id="28" w:name="Xd3d2db0d8cd5623d78f4094d52f7cc8ba6174ff"/>
    <w:p>
      <w:pPr>
        <w:pStyle w:val="Heading1"/>
      </w:pPr>
      <w:r>
        <w:t xml:space="preserve">The Sentinel of Democracy: A Book Report on the Journalist</w:t>
      </w:r>
    </w:p>
    <w:p>
      <w:pPr>
        <w:pStyle w:val="FirstParagraph"/>
      </w:pPr>
      <w:r>
        <w:t xml:space="preserve">An Analysis of Press Freedom and Ethical Reporting in the Context of Chile Santiago</w:t>
      </w:r>
    </w:p>
    <w:p>
      <w:r>
        <w:pict>
          <v:rect style="width:0;height:1.5pt" o:hralign="center" o:hrstd="t" o:hr="t"/>
        </w:pict>
      </w:r>
    </w:p>
    <w:bookmarkStart w:id="20" w:name="introduction"/>
    <w:p>
      <w:pPr>
        <w:pStyle w:val="Heading2"/>
      </w:pPr>
      <w:r>
        <w:t xml:space="preserve">Introduction</w:t>
      </w:r>
    </w:p>
    <w:p>
      <w:pPr>
        <w:pStyle w:val="FirstParagraph"/>
      </w:pPr>
      <w:r>
        <w:t xml:space="preserve">In the intricate tapestry of modern society, few professions hold as much weight and responsibility as that of the journalist. This book report seeks to explore the multifaceted role of the</w:t>
      </w:r>
      <w:r>
        <w:t xml:space="preserve"> </w:t>
      </w:r>
      <w:r>
        <w:rPr>
          <w:bCs/>
          <w:b/>
        </w:rPr>
        <w:t xml:space="preserve">Journalist</w:t>
      </w:r>
      <w:r>
        <w:t xml:space="preserve">, not merely as a reporter of facts, but as a critical pillar of democratic infrastructure. While journalism is a global phenomenon with universal principles, its application and impact are deeply localized. Therefore, this analysis specifically contextualizes these themes within</w:t>
      </w:r>
      <w:r>
        <w:t xml:space="preserve"> </w:t>
      </w:r>
      <w:r>
        <w:rPr>
          <w:bCs/>
          <w:b/>
        </w:rPr>
        <w:t xml:space="preserve">Chile Santiago</w:t>
      </w:r>
      <w:r>
        <w:t xml:space="preserve">, the bustling capital that serves as the political, cultural, and economic heart of Chile. By examining the challenges and triumphs of journalistic integrity in this specific urban center we gain a microcosm understanding of broader issues facing press freedom in Latin America.</w:t>
      </w:r>
    </w:p>
    <w:bookmarkEnd w:id="20"/>
    <w:bookmarkStart w:id="21" w:name="X0b5880daa8f8e32d7460883d405f81e55f0e87d"/>
    <w:p>
      <w:pPr>
        <w:pStyle w:val="Heading2"/>
      </w:pPr>
      <w:r>
        <w:t xml:space="preserve">The Historical Context: From Censorship to Pluralism</w:t>
      </w:r>
    </w:p>
    <w:p>
      <w:pPr>
        <w:pStyle w:val="FirstParagraph"/>
      </w:pPr>
      <w:r>
        <w:t xml:space="preserve">To understand the current state of the</w:t>
      </w:r>
      <w:r>
        <w:t xml:space="preserve"> </w:t>
      </w:r>
      <w:r>
        <w:rPr>
          <w:bCs/>
          <w:b/>
        </w:rPr>
        <w:t xml:space="preserve">Journalist</w:t>
      </w:r>
      <w:r>
        <w:t xml:space="preserve"> </w:t>
      </w:r>
      <w:r>
        <w:t xml:space="preserve">in Chile, one must first look at the historical scars that define the profession. The dictatorship of Augusto Pinochet (1973-1990) left a profound legacy on media freedom. During those years, censorship was absolute, and independent journalism was virtually non-existent or forced into exile or underground operations. When democracy returned to</w:t>
      </w:r>
      <w:r>
        <w:t xml:space="preserve"> </w:t>
      </w:r>
      <w:r>
        <w:rPr>
          <w:bCs/>
          <w:b/>
        </w:rPr>
        <w:t xml:space="preserve">Chile Santiago</w:t>
      </w:r>
      <w:r>
        <w:t xml:space="preserve">, the press became a watchdog tasked with holding new authorities accountable for past abuses.</w:t>
      </w:r>
    </w:p>
    <w:p>
      <w:pPr>
        <w:pStyle w:val="BodyText"/>
      </w:pPr>
      <w:r>
        <w:t xml:space="preserve">This book highlights that the transition from authoritarianism to democracy did not automatically guarantee full press freedom. Instead, it created a complex environment where private media conglomerates dominate while state-owned media struggles with relevance. The</w:t>
      </w:r>
      <w:r>
        <w:t xml:space="preserve"> </w:t>
      </w:r>
      <w:r>
        <w:rPr>
          <w:bCs/>
          <w:b/>
        </w:rPr>
        <w:t xml:space="preserve">Journalist</w:t>
      </w:r>
      <w:r>
        <w:t xml:space="preserve"> </w:t>
      </w:r>
      <w:r>
        <w:t xml:space="preserve">in this era became a bridge between the traumatic past and an uncertain future, tasked with uncovering truth amidst political polarization.</w:t>
      </w:r>
    </w:p>
    <w:bookmarkEnd w:id="21"/>
    <w:bookmarkStart w:id="23" w:name="X148e4dc5de868ce90af08f9629ec2d75a1ca204"/>
    <w:p>
      <w:pPr>
        <w:pStyle w:val="Heading2"/>
      </w:pPr>
      <w:r>
        <w:t xml:space="preserve">The Urban Crucible: Journalism in Chile Santiago</w:t>
      </w:r>
    </w:p>
    <w:p>
      <w:pPr>
        <w:pStyle w:val="FirstParagraph"/>
      </w:pPr>
      <w:r>
        <w:rPr>
          <w:bCs/>
          <w:b/>
        </w:rPr>
        <w:t xml:space="preserve">Chile Santiago</w:t>
      </w:r>
      <w:r>
        <w:t xml:space="preserve">Chile Santiago face unique pressures due to their proximity to power centers.</w:t>
      </w:r>
    </w:p>
    <w:bookmarkStart w:id="22" w:name="the-pressure-cooker-effect"/>
    <w:p>
      <w:pPr>
        <w:pStyle w:val="Heading3"/>
      </w:pPr>
      <w:r>
        <w:t xml:space="preserve">The Pressure Cooker Effect</w:t>
      </w:r>
    </w:p>
    <w:p>
      <w:pPr>
        <w:pStyle w:val="FirstParagraph"/>
      </w:pPr>
      <w:r>
        <w:t xml:space="preserve">In a city where protests, social movements, and political debates are daily occurrences, the role of the journalist shifts from passive observer to active interpreter. In Santiago's streets, during the massive social upheavals known as "El Estallido Social" in 2019 journalists found themselves on the front lines. They were not just reporting news; they were documenting human rights abuses by both state forces and violent actors, requiring immense courage and ethical clarity.</w:t>
      </w:r>
    </w:p>
    <w:bookmarkEnd w:id="22"/>
    <w:p>
      <w:pPr>
        <w:pStyle w:val="BodyText"/>
      </w:pPr>
      <w:r>
        <w:t xml:space="preserve">The analysis reveals that the urban landscape of Santiago shapes journalistic output. The stark inequality visible in the city—from the affluent hills of Las Condes to the peripheral communes like La Pintana—forces journalists to navigate class divides in their reporting. A</w:t>
      </w:r>
      <w:r>
        <w:t xml:space="preserve"> </w:t>
      </w:r>
      <w:r>
        <w:rPr>
          <w:bCs/>
          <w:b/>
        </w:rPr>
        <w:t xml:space="preserve">Journalist</w:t>
      </w:r>
      <w:r>
        <w:t xml:space="preserve"> </w:t>
      </w:r>
      <w:r>
        <w:t xml:space="preserve">cannot be neutral when reporting on a society deeply stratified by economic disparity.</w:t>
      </w:r>
    </w:p>
    <w:bookmarkEnd w:id="23"/>
    <w:bookmarkStart w:id="25" w:name="X574716a0019ff7a25ab4c102c4260f2b0d4f3df"/>
    <w:p>
      <w:pPr>
        <w:pStyle w:val="Heading2"/>
      </w:pPr>
      <w:r>
        <w:t xml:space="preserve">Ethical Challenges and Digital Disinformation</w:t>
      </w:r>
    </w:p>
    <w:p>
      <w:pPr>
        <w:pStyle w:val="FirstParagraph"/>
      </w:pPr>
      <w:r>
        <w:t xml:space="preserve">A significant portion of the book is dedicated to the digital transformation of journalism. In</w:t>
      </w:r>
      <w:r>
        <w:t xml:space="preserve"> </w:t>
      </w:r>
      <w:r>
        <w:rPr>
          <w:bCs/>
          <w:b/>
        </w:rPr>
        <w:t xml:space="preserve">Chile Santiago</w:t>
      </w:r>
      <w:r>
        <w:t xml:space="preserve">, as in much of the world, traditional newsrooms have shrunk, and independent digital outlets have risen. This shift presents two major challenges for the modern journalist: economic sustainability and combatting disinformation.</w:t>
      </w:r>
    </w:p>
    <w:p>
      <w:pPr>
        <w:pStyle w:val="BodyText"/>
      </w:pPr>
      <w:r>
        <w:t xml:space="preserve">The book details how social media algorithms often prioritize sensationalism over nuance. For a journalist in Santiago dealing with sensitive topics such as Mapuche rights, pension reforms, or gender violence, the digital echo chamber can distort their message. The responsibility of the</w:t>
      </w:r>
      <w:r>
        <w:t xml:space="preserve"> </w:t>
      </w:r>
      <w:r>
        <w:rPr>
          <w:bCs/>
          <w:b/>
        </w:rPr>
        <w:t xml:space="preserve">Journalist</w:t>
      </w:r>
      <w:r>
        <w:t xml:space="preserve"> </w:t>
      </w:r>
      <w:r>
        <w:t xml:space="preserve">has expanded to include "media literacy" education for the public. They are no longer just gatekeepers of information but educators who must verify sources rapidly in a 24-hour news cycle.</w:t>
      </w:r>
    </w:p>
    <w:bookmarkStart w:id="24" w:name="the-threat-of-legal-intimidation"/>
    <w:p>
      <w:pPr>
        <w:pStyle w:val="Heading3"/>
      </w:pPr>
      <w:r>
        <w:t xml:space="preserve">The Threat of Legal Intimidation</w:t>
      </w:r>
    </w:p>
    <w:p>
      <w:pPr>
        <w:pStyle w:val="FirstParagraph"/>
      </w:pPr>
      <w:r>
        <w:t xml:space="preserve">Furthermore, the report addresses the phenomenon of SLAPPs (Strategic Lawsuits Against Public Participation). In recent years, high-profile figures in business and politics have used defamation lawsuits to silence critical reporting. This legal harassment is particularly prevalent in corporate sectors centered around Santiago’s financial district. The book argues that this creates a chilling effect, where journalists may self-censor to avoid costly legal battles, thereby undermining their role as defenders of the public interest.</w:t>
      </w:r>
    </w:p>
    <w:bookmarkEnd w:id="24"/>
    <w:bookmarkEnd w:id="25"/>
    <w:bookmarkStart w:id="26" w:name="Xf075169f23211b0ab7d3f3e3a437ae3410e6c51"/>
    <w:p>
      <w:pPr>
        <w:pStyle w:val="Heading2"/>
      </w:pPr>
      <w:r>
        <w:t xml:space="preserve">The Role of the Journalist as a Democratic Guardian</w:t>
      </w:r>
    </w:p>
    <w:p>
      <w:pPr>
        <w:pStyle w:val="FirstParagraph"/>
      </w:pPr>
      <w:r>
        <w:t xml:space="preserve">The central thesis of this analysis is that the health of democracy in</w:t>
      </w:r>
      <w:r>
        <w:t xml:space="preserve"> </w:t>
      </w:r>
      <w:r>
        <w:rPr>
          <w:bCs/>
          <w:b/>
        </w:rPr>
        <w:t xml:space="preserve">Chile Santiago</w:t>
      </w:r>
      <w:r>
        <w:t xml:space="preserve"> </w:t>
      </w:r>
      <w:r>
        <w:t xml:space="preserve">is directly proportional to the freedom and quality of its journalism. The book posits that a robust press does more than report crime or politics; it fosters social cohesion by giving voice to marginalized communities.</w:t>
      </w:r>
    </w:p>
    <w:p>
      <w:pPr>
        <w:pStyle w:val="BodyText"/>
      </w:pPr>
      <w:r>
        <w:t xml:space="preserve">In Chile, where a new constitutional process has been debated extensively, journalists play a pivotal role in translating complex legal texts into accessible language for citizens. They facilitate the public debate necessary for democratic legitimacy. Without clear, accurate reporting from dedicated journalists, the participatory mechanisms envisioned in modern constitutions would fail due to lack of informed citizenry.</w:t>
      </w:r>
    </w:p>
    <w:bookmarkEnd w:id="26"/>
    <w:bookmarkStart w:id="27" w:name="conclusion"/>
    <w:p>
      <w:pPr>
        <w:pStyle w:val="Heading2"/>
      </w:pPr>
      <w:r>
        <w:t xml:space="preserve">Conclusion</w:t>
      </w:r>
    </w:p>
    <w:p>
      <w:pPr>
        <w:pStyle w:val="FirstParagraph"/>
      </w:pPr>
      <w:r>
        <w:t xml:space="preserve">In conclusion, this book report underscores that the profession of journalism remains vital yet vulnerable. The specific context of</w:t>
      </w:r>
      <w:r>
        <w:t xml:space="preserve"> </w:t>
      </w:r>
      <w:r>
        <w:rPr>
          <w:bCs/>
          <w:b/>
        </w:rPr>
        <w:t xml:space="preserve">Chile Santiago</w:t>
      </w:r>
      <w:r>
        <w:t xml:space="preserve"> </w:t>
      </w:r>
      <w:r>
        <w:t xml:space="preserve">offers a compelling case study for understanding how historical trauma, urban inequality, and digital disruption intersect to shape the modern media landscape. The</w:t>
      </w:r>
      <w:r>
        <w:t xml:space="preserve"> </w:t>
      </w:r>
      <w:r>
        <w:rPr>
          <w:bCs/>
          <w:b/>
        </w:rPr>
        <w:t xml:space="preserve">Journalist</w:t>
      </w:r>
      <w:r>
        <w:t xml:space="preserve"> </w:t>
      </w:r>
      <w:r>
        <w:t xml:space="preserve">is depicted not merely as an observer but as an active agent in shaping national identity.</w:t>
      </w:r>
    </w:p>
    <w:p>
      <w:pPr>
        <w:pStyle w:val="BodyText"/>
      </w:pPr>
      <w:r>
        <w:t xml:space="preserve">The challenges facing journalists in Chile are significant: economic precarity, legal threats from powerful entities, and the rapid pace of technological change. However, the resilience shown by reporters across various outlets suggests a profession deeply committed to its ethical mandate. For students, policymakers, and citizens alike in</w:t>
      </w:r>
      <w:r>
        <w:t xml:space="preserve"> </w:t>
      </w:r>
      <w:r>
        <w:rPr>
          <w:bCs/>
          <w:b/>
        </w:rPr>
        <w:t xml:space="preserve">Chile Santiago</w:t>
      </w:r>
      <w:r>
        <w:t xml:space="preserve">, supporting independent journalism is not just about consuming news; it is an act of democratic participation.</w:t>
      </w:r>
    </w:p>
    <w:p>
      <w:pPr>
        <w:pStyle w:val="BodyText"/>
      </w:pPr>
      <w:r>
        <w:t xml:space="preserve">Ultimately, this book serves as both a warning and a call to action. It warns that when the journalist is silenced or compromised, democracy suffers. It calls upon society to value media literacy, support ethical news sources, and protect the right to report freely. In the vibrant yet turbulent streets of Santiago, the pen remains mightier than many swords we face today.</w:t>
      </w:r>
    </w:p>
    <w:p>
      <w:r>
        <w:pict>
          <v:rect style="width:0;height:1.5pt" o:hralign="center" o:hrstd="t" o:hr="t"/>
        </w:pict>
      </w:r>
    </w:p>
    <w:p>
      <w:pPr>
        <w:pStyle w:val="FirstParagraph"/>
      </w:pPr>
      <w:r>
        <w:rPr>
          <w:bCs/>
          <w:b/>
        </w:rPr>
        <w:t xml:space="preserve">Note:</w:t>
      </w:r>
      <w:r>
        <w:t xml:space="preserve"> </w:t>
      </w:r>
      <w:r>
        <w:t xml:space="preserve">This document is a synthesized analytical report based on general themes regarding press freedom and journalistic ethics in contemporary Latin America, specifically tailored to the context of Santiago, Chile. It serves as a template for academic or professional discussion.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Journalist in Contemporary Chile Santiago</dc:title>
  <dc:creator/>
  <dc:language>en</dc:language>
  <cp:keywords/>
  <dcterms:created xsi:type="dcterms:W3CDTF">2026-07-29T16:38:21Z</dcterms:created>
  <dcterms:modified xsi:type="dcterms:W3CDTF">2026-07-29T16:38:21Z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