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France</w:t>
      </w:r>
      <w:r>
        <w:t xml:space="preserve"> </w:t>
      </w:r>
      <w:r>
        <w:t xml:space="preserve">Paris</w:t>
      </w:r>
    </w:p>
    <w:bookmarkStart w:id="26" w:name="Xe09df2df326e34353cd2f89c5f7b9b7450526d4"/>
    <w:p>
      <w:pPr>
        <w:pStyle w:val="Heading1"/>
      </w:pPr>
      <w:r>
        <w:t xml:space="preserve">Book Report: The Ethical Evolution of the Journalist in the Heart of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Review Committee</w:t>
      </w:r>
      <w:r>
        <w:br/>
      </w:r>
    </w:p>
    <w:bookmarkStart w:id="20" w:name="Xc9de606d79216d0a99b6d2b8d4b123e758e8c56"/>
    <w:p>
      <w:pPr>
        <w:pStyle w:val="Heading2"/>
      </w:pPr>
      <w:r>
        <w:t xml:space="preserve">I. Introduction: The Weight of History and the Modern Mandate</w:t>
      </w:r>
    </w:p>
    <w:p>
      <w:pPr>
        <w:pStyle w:val="FirstParagraph"/>
      </w:pPr>
      <w:r>
        <w:t xml:space="preserve">The study of journalism is not merely an academic exercise; it is a deep dive into the soul of democracy itself. When we examine the role and responsibilities of a</w:t>
      </w:r>
      <w:r>
        <w:t xml:space="preserve"> </w:t>
      </w:r>
      <w:r>
        <w:rPr>
          <w:bCs/>
          <w:b/>
        </w:rPr>
        <w:t xml:space="preserve">Journalist</w:t>
      </w:r>
      <w:r>
        <w:t xml:space="preserve">, we must inevitably look toward one city that stands as the global capital of press freedom, historical upheaval, and intellectual rigor:</w:t>
      </w:r>
      <w:r>
        <w:t xml:space="preserve"> </w:t>
      </w:r>
      <w:r>
        <w:rPr>
          <w:bCs/>
          <w:b/>
        </w:rPr>
        <w:t xml:space="preserve">France Paris</w:t>
      </w:r>
      <w:r>
        <w:t xml:space="preserve">. This book report analyzes contemporary literature regarding journalistic ethics, focusing specifically on how these principles are applied within the unique socio-political landscape of Paris. The French capital is not just a location; it is an institution. To understand the modern</w:t>
      </w:r>
      <w:r>
        <w:t xml:space="preserve"> </w:t>
      </w:r>
      <w:r>
        <w:rPr>
          <w:bCs/>
          <w:b/>
        </w:rPr>
        <w:t xml:space="preserve">Journalist</w:t>
      </w:r>
      <w:r>
        <w:t xml:space="preserve">, one must understand the shadow and light cast by the streets of</w:t>
      </w:r>
      <w:r>
        <w:t xml:space="preserve"> </w:t>
      </w:r>
      <w:r>
        <w:rPr>
          <w:bCs/>
          <w:b/>
        </w:rPr>
        <w:t xml:space="preserve">France Paris</w:t>
      </w:r>
      <w:r>
        <w:t xml:space="preserve">.</w:t>
      </w:r>
    </w:p>
    <w:p>
      <w:pPr>
        <w:pStyle w:val="BodyText"/>
      </w:pPr>
      <w:r>
        <w:t xml:space="preserve">This report argues that literature surrounding journalism in this region reveals a distinct shift from traditional reporting to investigative activism. In</w:t>
      </w:r>
      <w:r>
        <w:t xml:space="preserve"> </w:t>
      </w:r>
      <w:r>
        <w:rPr>
          <w:bCs/>
          <w:b/>
        </w:rPr>
        <w:t xml:space="preserve">France Paris</w:t>
      </w:r>
      <w:r>
        <w:t xml:space="preserve">, the journalist is often seen not just as a recorder of events, but as a guardian of republican values. The books reviewed herein demonstrate that the definition of professionalism has expanded to include digital literacy, ethical vigilance against misinformation, and a profound commitment to historical truth.</w:t>
      </w:r>
    </w:p>
    <w:bookmarkEnd w:id="20"/>
    <w:bookmarkStart w:id="21" w:name="X27e4205d37147faf0094d1d60f6d410282c4860"/>
    <w:p>
      <w:pPr>
        <w:pStyle w:val="Heading2"/>
      </w:pPr>
      <w:r>
        <w:t xml:space="preserve">II. Historical Context: The Legacy of Parisian Press</w:t>
      </w:r>
    </w:p>
    <w:p>
      <w:pPr>
        <w:pStyle w:val="FirstParagraph"/>
      </w:pPr>
      <w:r>
        <w:t xml:space="preserve">To appreciate the current state of journalism, one must acknowledge the heritage embedded in the cobblestones of</w:t>
      </w:r>
      <w:r>
        <w:t xml:space="preserve"> </w:t>
      </w:r>
      <w:r>
        <w:rPr>
          <w:bCs/>
          <w:b/>
        </w:rPr>
        <w:t xml:space="preserve">France Paris</w:t>
      </w:r>
      <w:r>
        <w:t xml:space="preserve">. From the salons of Voltaire to the printing presses that fueled the Enlightenment and later, revolutions, press freedom has been a cornerstone of French identity. The books analyzed for this report frequently reference this historical burden. They posit that every contemporary</w:t>
      </w:r>
      <w:r>
        <w:t xml:space="preserve"> </w:t>
      </w:r>
      <w:r>
        <w:rPr>
          <w:bCs/>
          <w:b/>
        </w:rPr>
        <w:t xml:space="preserve">Journalist</w:t>
      </w:r>
      <w:r>
        <w:t xml:space="preserve"> </w:t>
      </w:r>
      <w:r>
        <w:t xml:space="preserve">working in</w:t>
      </w:r>
      <w:r>
        <w:t xml:space="preserve"> </w:t>
      </w:r>
      <w:r>
        <w:rPr>
          <w:bCs/>
          <w:b/>
        </w:rPr>
        <w:t xml:space="preserve">France Paris</w:t>
      </w:r>
      <w:r>
        <w:t xml:space="preserve"> </w:t>
      </w:r>
      <w:r>
        <w:t xml:space="preserve">walks in the footsteps of giants like Émile Zola and Albert Camus.</w:t>
      </w:r>
    </w:p>
    <w:p>
      <w:pPr>
        <w:pStyle w:val="BodyText"/>
      </w:pPr>
      <w:r>
        <w:t xml:space="preserve">The narrative suggests that unlike journalists in other parts of the world who may view their role as purely informational, a journalist in this specific geographic and cultural context feels a heavier moral weight. The literature highlights how media outlets based in</w:t>
      </w:r>
      <w:r>
        <w:t xml:space="preserve"> </w:t>
      </w:r>
      <w:r>
        <w:rPr>
          <w:bCs/>
          <w:b/>
        </w:rPr>
        <w:t xml:space="preserve">France Paris</w:t>
      </w:r>
      <w:r>
        <w:t xml:space="preserve"> </w:t>
      </w:r>
      <w:r>
        <w:t xml:space="preserve">are often scrutinized more intensely than their international counterparts. This scrutiny creates a high-stakes environment where errors are magnified, but the impact of truthful reporting can ripple across global diplomatic relations.</w:t>
      </w:r>
    </w:p>
    <w:bookmarkEnd w:id="21"/>
    <w:bookmarkStart w:id="22" w:name="iii.-the-changing-face-of-the-journalist"/>
    <w:p>
      <w:pPr>
        <w:pStyle w:val="Heading2"/>
      </w:pPr>
      <w:r>
        <w:t xml:space="preserve">III. The Changing Face of the Journalist</w:t>
      </w:r>
    </w:p>
    <w:p>
      <w:pPr>
        <w:pStyle w:val="FirstParagraph"/>
      </w:pPr>
      <w:r>
        <w:t xml:space="preserve">A central theme emerging from the texts is the transformation of the</w:t>
      </w:r>
      <w:r>
        <w:t xml:space="preserve"> </w:t>
      </w:r>
      <w:r>
        <w:rPr>
          <w:bCs/>
          <w:b/>
        </w:rPr>
        <w:t xml:space="preserve">Journalist</w:t>
      </w:r>
      <w:r>
        <w:t xml:space="preserve">. In previous decades, authority was derived from institutional affiliation. Today, in both local newsrooms and independent digital platforms operating out of Paris, authority is derived from verification and transparency. The books detail several case studies where journalists in</w:t>
      </w:r>
      <w:r>
        <w:t xml:space="preserve"> </w:t>
      </w:r>
      <w:r>
        <w:rPr>
          <w:bCs/>
          <w:b/>
        </w:rPr>
        <w:t xml:space="preserve">France Paris</w:t>
      </w:r>
      <w:r>
        <w:t xml:space="preserve"> </w:t>
      </w:r>
      <w:r>
        <w:t xml:space="preserve">had to navigate the complex intersection of national security and public right-to-know.</w:t>
      </w:r>
    </w:p>
    <w:p>
      <w:pPr>
        <w:pStyle w:val="BlockText"/>
      </w:pPr>
      <w:r>
        <w:t xml:space="preserve">"The modern journalist does not just report the news; they curate reality in an age of algorithmic bias. In Paris, this curation carries the weight of centuries."</w:t>
      </w:r>
    </w:p>
    <w:p>
      <w:pPr>
        <w:pStyle w:val="FirstParagraph"/>
      </w:pPr>
      <w:r>
        <w:t xml:space="preserve">This quote encapsulates a key finding in the literature: The</w:t>
      </w:r>
      <w:r>
        <w:t xml:space="preserve"> </w:t>
      </w:r>
      <w:r>
        <w:rPr>
          <w:bCs/>
          <w:b/>
        </w:rPr>
        <w:t xml:space="preserve">Journalist</w:t>
      </w:r>
      <w:r>
        <w:t xml:space="preserve"> </w:t>
      </w:r>
      <w:r>
        <w:t xml:space="preserve">is now expected to be part reporter, part data analyst, and part ethicist. The specific challenges faced by reporters in</w:t>
      </w:r>
      <w:r>
        <w:t xml:space="preserve"> </w:t>
      </w:r>
      <w:r>
        <w:rPr>
          <w:bCs/>
          <w:b/>
        </w:rPr>
        <w:t xml:space="preserve">France Paris</w:t>
      </w:r>
      <w:r>
        <w:t xml:space="preserve"> </w:t>
      </w:r>
      <w:r>
        <w:t xml:space="preserve">include dealing with the rapid pace of social media rumors versus the slow process of fact-checking. The texts emphasize that maintaining integrity requires a disciplined approach that is increasingly rare in the global media landscape.</w:t>
      </w:r>
    </w:p>
    <w:bookmarkEnd w:id="22"/>
    <w:bookmarkStart w:id="23" w:name="iv.-ethical-dilemmas-in-a-secular-state"/>
    <w:p>
      <w:pPr>
        <w:pStyle w:val="Heading2"/>
      </w:pPr>
      <w:r>
        <w:t xml:space="preserve">IV. Ethical Dilemmas in a Secular State</w:t>
      </w:r>
    </w:p>
    <w:p>
      <w:pPr>
        <w:pStyle w:val="FirstParagraph"/>
      </w:pPr>
      <w:r>
        <w:t xml:space="preserve">The concept of *laïcité* (secularism) plays a pivotal role in how journalism is practiced in</w:t>
      </w:r>
      <w:r>
        <w:t xml:space="preserve"> </w:t>
      </w:r>
      <w:r>
        <w:rPr>
          <w:bCs/>
          <w:b/>
        </w:rPr>
        <w:t xml:space="preserve">France Paris</w:t>
      </w:r>
      <w:r>
        <w:t xml:space="preserve">. The reviewed books explore how journalists navigate religious sensitivities, political polarization, and social unrest. This is particularly relevant given the frequent protests and social movements that characterize life in the French capital. A</w:t>
      </w:r>
      <w:r>
        <w:t xml:space="preserve"> </w:t>
      </w:r>
      <w:r>
        <w:rPr>
          <w:bCs/>
          <w:b/>
        </w:rPr>
        <w:t xml:space="preserve">Journalist</w:t>
      </w:r>
      <w:r>
        <w:t xml:space="preserve"> </w:t>
      </w:r>
      <w:r>
        <w:t xml:space="preserve">here must possess a nuanced understanding of community dynamics to avoid inflaming tensions while still exposing truth.</w:t>
      </w:r>
    </w:p>
    <w:p>
      <w:pPr>
        <w:pStyle w:val="BodyText"/>
      </w:pPr>
      <w:r>
        <w:t xml:space="preserve">The literature points out that objectivity in this region is not about neutrality, but about fairness and balance. Reporters are taught that ignoring the context of social inequality leads to poor journalism. Therefore, the ideal</w:t>
      </w:r>
      <w:r>
        <w:t xml:space="preserve"> </w:t>
      </w:r>
      <w:r>
        <w:rPr>
          <w:bCs/>
          <w:b/>
        </w:rPr>
        <w:t xml:space="preserve">Journalist</w:t>
      </w:r>
      <w:r>
        <w:t xml:space="preserve"> </w:t>
      </w:r>
      <w:r>
        <w:t xml:space="preserve">depicted in these texts is one who engages deeply with the subject matter rather than maintaining a detached, aloof posture. This engagement is uniquely characteristic of Parisian media culture, where intellectual debate is considered a public service.</w:t>
      </w:r>
    </w:p>
    <w:bookmarkEnd w:id="23"/>
    <w:bookmarkStart w:id="24" w:name="X0f1b747ead92320c7c6ed20b82beda333f487c9"/>
    <w:p>
      <w:pPr>
        <w:pStyle w:val="Heading2"/>
      </w:pPr>
      <w:r>
        <w:t xml:space="preserve">V. The Impact of Digitalization on Local Media</w:t>
      </w:r>
    </w:p>
    <w:p>
      <w:pPr>
        <w:pStyle w:val="FirstParagraph"/>
      </w:pPr>
      <w:r>
        <w:t xml:space="preserve">No analysis would be complete without addressing the economic and structural pressures facing newspapers in</w:t>
      </w:r>
      <w:r>
        <w:t xml:space="preserve"> </w:t>
      </w:r>
      <w:r>
        <w:rPr>
          <w:bCs/>
          <w:b/>
        </w:rPr>
        <w:t xml:space="preserve">France Paris</w:t>
      </w:r>
      <w:r>
        <w:t xml:space="preserve">. The books detail the decline of print revenue and the rise of subscription models. This shift has forced newsrooms to rethink their business strategies while trying to uphold journalistic standards. For many, this has led to a crisis of confidence, but also a renaissance of niche storytelling.</w:t>
      </w:r>
    </w:p>
    <w:p>
      <w:pPr>
        <w:pStyle w:val="BodyText"/>
      </w:pPr>
      <w:r>
        <w:t xml:space="preserve">The emerging trend described in the reports is "solutions journalism." Instead than focusing solely on conflict, journalists in</w:t>
      </w:r>
      <w:r>
        <w:t xml:space="preserve"> </w:t>
      </w:r>
      <w:r>
        <w:rPr>
          <w:bCs/>
          <w:b/>
        </w:rPr>
        <w:t xml:space="preserve">France Paris</w:t>
      </w:r>
      <w:r>
        <w:t xml:space="preserve"> </w:t>
      </w:r>
      <w:r>
        <w:t xml:space="preserve">are increasingly looking for constructive narratives that address urban challenges. This represents a significant evolution for the profession, suggesting that the future of journalism is not just about exposing problems, but about highlighting viable community solutions.</w:t>
      </w:r>
    </w:p>
    <w:bookmarkEnd w:id="24"/>
    <w:bookmarkStart w:id="25" w:name="X19eb86c37afe6a6402a6713623d7ab816fb698d"/>
    <w:p>
      <w:pPr>
        <w:pStyle w:val="Heading2"/>
      </w:pPr>
      <w:r>
        <w:t xml:space="preserve">VI. Conclusion: The Enduring Relevance of Truth</w:t>
      </w:r>
    </w:p>
    <w:p>
      <w:pPr>
        <w:pStyle w:val="FirstParagraph"/>
      </w:pPr>
      <w:r>
        <w:t xml:space="preserve">In conclusion, this book report affirms that the role of the</w:t>
      </w:r>
      <w:r>
        <w:t xml:space="preserve"> </w:t>
      </w:r>
      <w:r>
        <w:rPr>
          <w:bCs/>
          <w:b/>
        </w:rPr>
        <w:t xml:space="preserve">Journalist</w:t>
      </w:r>
      <w:r>
        <w:t xml:space="preserve"> </w:t>
      </w:r>
      <w:r>
        <w:t xml:space="preserve">remains vital, though fundamentally altered. The specific context of working in</w:t>
      </w:r>
      <w:r>
        <w:t xml:space="preserve"> </w:t>
      </w:r>
      <w:r>
        <w:rPr>
          <w:bCs/>
          <w:b/>
        </w:rPr>
        <w:t xml:space="preserve">France Paris</w:t>
      </w:r>
      <w:r>
        <w:t xml:space="preserve"> </w:t>
      </w:r>
      <w:r>
        <w:t xml:space="preserve">adds layers of complexity that require journalists to be historically literate and culturally sensitive. The texts unanimously agree that while tools and platforms change, the core mission does not: to serve the public with truth.</w:t>
      </w:r>
    </w:p>
    <w:p>
      <w:pPr>
        <w:pStyle w:val="BodyText"/>
      </w:pPr>
      <w:r>
        <w:t xml:space="preserve">As we move forward, the lessons learned from Parisian media practices offer valuable insights for global journalism. The emphasis on ethical rigor, historical awareness, and civic engagement serves as a model for journalists everywhere. It is clear that in</w:t>
      </w:r>
      <w:r>
        <w:t xml:space="preserve"> </w:t>
      </w:r>
      <w:r>
        <w:rPr>
          <w:bCs/>
          <w:b/>
        </w:rPr>
        <w:t xml:space="preserve">France Paris</w:t>
      </w:r>
      <w:r>
        <w:t xml:space="preserve">, being a journalist is not just a job; it is a citizenship duty.</w:t>
      </w:r>
    </w:p>
    <w:p>
      <w:pPr>
        <w:pStyle w:val="BodyText"/>
      </w:pPr>
      <w:r>
        <w:rPr>
          <w:iCs/>
          <w:i/>
        </w:rPr>
        <w:t xml:space="preserve">This report was compiled to assist stakeholders in understanding the critical role of media ethics within the French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Modern France Paris</dc:title>
  <dc:creator/>
  <dc:language>en</dc:language>
  <cp:keywords/>
  <dcterms:created xsi:type="dcterms:W3CDTF">2026-07-29T03:54:22Z</dcterms:created>
  <dcterms:modified xsi:type="dcterms:W3CDTF">2026-07-29T03:54:22Z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