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b8c2220ed27872ba78f4bbad3dbc56534fbfa40"/>
    <w:p>
      <w:pPr>
        <w:pStyle w:val="Heading1"/>
      </w:pPr>
      <w:r>
        <w:rPr>
          <w:u w:val="single"/>
          <w:bCs/>
          <w:b/>
        </w:rPr>
        <w:t xml:space="preserve">The Watchers of the West:</w:t>
      </w:r>
      <w:r>
        <w:t xml:space="preserve"> </w:t>
      </w:r>
      <w:r>
        <w:t xml:space="preserve">A Critical Book Report on the Role of the Journalist</w:t>
      </w:r>
    </w:p>
    <w:p>
      <w:pPr>
        <w:pStyle w:val="FirstParagraph"/>
      </w:pPr>
      <w:r>
        <w:rPr>
          <w:iCs/>
          <w:i/>
        </w:rPr>
        <w:t xml:space="preserve">Focusing on Media Dynamics in Israel Tel Aviv</w:t>
      </w:r>
    </w:p>
    <w:bookmarkEnd w:id="20"/>
    <w:p>
      <w:pPr>
        <w:pStyle w:val="BodyText"/>
      </w:pPr>
      <w:r>
        <w:t xml:space="preserve">This book report serves as a comprehensive analysis of modern journalism, specifically contextualized within one of the most complex media landscapes in the world: Israel Tel Aviv. As we navigate an era defined by rapid digital dissemination and deep geopolitical polarization, understanding the function, ethics, and challenges faced by a journalist is paramount. This document explores how these universal journalistic principles intersect with the unique cultural, political, and security realities present in Israel Tel Aviv.</w:t>
      </w:r>
    </w:p>
    <w:bookmarkStart w:id="21" w:name="X580799abbf0f6caefcdb5d100a4352ddabeaa84"/>
    <w:p>
      <w:pPr>
        <w:pStyle w:val="Heading2"/>
      </w:pPr>
      <w:r>
        <w:t xml:space="preserve">I. Introduction: The Universal Mandate of the Journalist</w:t>
      </w:r>
    </w:p>
    <w:p>
      <w:pPr>
        <w:pStyle w:val="FirstParagraph"/>
      </w:pPr>
      <w:r>
        <w:t xml:space="preserve">At its core, the role of a journalist is rooted in four primary pillars: truth-seeking, objectivity (or at least impartiality), accountability, and independence. Across history and borders, the journalist acts as the "Fourth Estate," serving as a watchdog over government power and a voice for those without it. However, these idealistic definitions often face severe practical challenges when applied to real-world scenarios.</w:t>
      </w:r>
    </w:p>
    <w:p>
      <w:pPr>
        <w:pStyle w:val="BodyText"/>
      </w:pPr>
      <w:r>
        <w:t xml:space="preserve">In this report, we examine how these abstract ideals are tested when brought into sharp focus by the environment of Israel Tel Aviv. This city is not merely a geographic location; it is a global hub for technology, finance, and diplomacy. Consequently, the media ecosystem in Israel Tel Aviv operates at a high velocity. A journalist working here must balance international scrutiny with local sensitivities.</w:t>
      </w:r>
    </w:p>
    <w:bookmarkEnd w:id="21"/>
    <w:bookmarkStart w:id="22" w:name="X524fa7129f7911623ea006a2c28b391bd4e309d"/>
    <w:p>
      <w:pPr>
        <w:pStyle w:val="Heading2"/>
      </w:pPr>
      <w:r>
        <w:t xml:space="preserve">II. The Context of Israel Tel Aviv: A Unique Media Battleground</w:t>
      </w:r>
    </w:p>
    <w:p>
      <w:pPr>
        <w:pStyle w:val="FirstParagraph"/>
      </w:pPr>
      <w:r>
        <w:rPr>
          <w:bCs/>
          <w:b/>
        </w:rPr>
        <w:t xml:space="preserve">The Setting:</w:t>
      </w:r>
      <w:r>
        <w:t xml:space="preserve"> </w:t>
      </w:r>
      <w:r>
        <w:t xml:space="preserve">Israel Tel Aviv is the economic and cultural heart of a nation often described as a "start-up nation" but also as a conflict zone. It is home to major international news bureaus, local digital native news organizations (such as TheMarker, Globes, and Ynet), and traditional broadcast media.</w:t>
      </w:r>
    </w:p>
    <w:p>
      <w:pPr>
        <w:pStyle w:val="BodyText"/>
      </w:pPr>
      <w:r>
        <w:t xml:space="preserve">In Israel Tel Aviv, the journalist does not operate in a vacuum. Every headline printed or aired carries the weight of historical trauma, ongoing conflict with neighboring entities like Hamas and Hezbollah, and intense diplomatic relations with superpowers such as the United States and European Union members.</w:t>
      </w:r>
    </w:p>
    <w:p>
      <w:pPr>
        <w:pStyle w:val="BodyText"/>
      </w:pPr>
      <w:r>
        <w:t xml:space="preserve">For a journalist based in Israel Tel Aviv, the concept of "neutrality" is frequently challenged by personal experience. Many citizens have family ties to active military service or victims of terror attacks. Therefore, the modern journalist in this region must navigate a delicate path: reporting facts without dehumanizing adversaries while ensuring that local trauma is acknowledged and not dismissed as mere "political bias."</w:t>
      </w:r>
    </w:p>
    <w:bookmarkEnd w:id="22"/>
    <w:bookmarkStart w:id="23" w:name="Xb516d380a13a9bcce7fcfd7dcc113a6b0f76793"/>
    <w:p>
      <w:pPr>
        <w:pStyle w:val="Heading2"/>
      </w:pPr>
      <w:r>
        <w:t xml:space="preserve">III. Key Challenges Facing the Journalist</w:t>
      </w:r>
    </w:p>
    <w:p>
      <w:pPr>
        <w:pStyle w:val="FirstParagraph"/>
      </w:pPr>
      <w:r>
        <w:t xml:space="preserve">The following challenges are particularly acute for a journalist operating within the sphere of Israel Tel Aviv:</w:t>
      </w:r>
    </w:p>
    <w:p>
      <w:pPr>
        <w:numPr>
          <w:ilvl w:val="0"/>
          <w:numId w:val="1001"/>
        </w:numPr>
        <w:pStyle w:val="Compact"/>
      </w:pPr>
      <w:r>
        <w:rPr>
          <w:bCs/>
          <w:b/>
        </w:rPr>
        <w:t xml:space="preserve">Safety and Security Constraints:</w:t>
      </w:r>
      <w:r>
        <w:t xml:space="preserve"> </w:t>
      </w:r>
      <w:r>
        <w:t xml:space="preserve">Unlike journalists in many other global capitals, a journalist in Israel Tel Aviv may need to cover active missile sirens, security lockdowns, or military operations. This physical immediacy affects the tone and timing of reporting.</w:t>
      </w:r>
    </w:p>
    <w:p>
      <w:pPr>
        <w:numPr>
          <w:ilvl w:val="0"/>
          <w:numId w:val="1001"/>
        </w:numPr>
        <w:pStyle w:val="Compact"/>
      </w:pPr>
      <w:r>
        <w:rPr>
          <w:bCs/>
          <w:b/>
        </w:rPr>
        <w:t xml:space="preserve">Digital Disinformation:</w:t>
      </w:r>
      <w:r>
        <w:t xml:space="preserve"> </w:t>
      </w:r>
      <w:r>
        <w:t xml:space="preserve">As a major tech hub for cybersecurity and social media innovation within Israel Tel Aviv, this city is also ground zero for information warfare. A journalist here must be equipped not just to report news, but to fight misinformation campaigns that often originate from adversarial state actors.</w:t>
      </w:r>
    </w:p>
    <w:p>
      <w:pPr>
        <w:numPr>
          <w:ilvl w:val="0"/>
          <w:numId w:val="1001"/>
        </w:numPr>
        <w:pStyle w:val="Compact"/>
      </w:pPr>
      <w:r>
        <w:rPr>
          <w:bCs/>
          <w:b/>
        </w:rPr>
        <w:t xml:space="preserve">Polarization:</w:t>
      </w:r>
      <w:r>
        <w:t xml:space="preserve"> </w:t>
      </w:r>
      <w:r>
        <w:t xml:space="preserve">Israeli society in Israel Tel Aviv is deeply divided politically (right-wing vs. left-wing). A journalist attempting to bridge these gaps faces immense pressure from their own communities, leading to accusations of bias regardless of their intent.</w:t>
      </w:r>
    </w:p>
    <w:bookmarkEnd w:id="23"/>
    <w:bookmarkStart w:id="24" w:name="iv.-the-necessity-of-nuanced-reporting"/>
    <w:p>
      <w:pPr>
        <w:pStyle w:val="Heading2"/>
      </w:pPr>
      <w:r>
        <w:t xml:space="preserve">IV. The Necessity of Nuanced Reporting</w:t>
      </w:r>
    </w:p>
    <w:p>
      <w:pPr>
        <w:pStyle w:val="FirstParagraph"/>
      </w:pPr>
      <w:r>
        <w:t xml:space="preserve">A central theme of this report is that the traditional binary approach to journalism—where an event is simply "good" or "bad," or where actors are strictly "villains" and "heroes"—fails in the complex reality of Israel Tel Aviv.</w:t>
      </w:r>
    </w:p>
    <w:p>
      <w:pPr>
        <w:pStyle w:val="BodyText"/>
      </w:pPr>
      <w:r>
        <w:t xml:space="preserve">"</w:t>
      </w:r>
      <w:r>
        <w:rPr>
          <w:bCs/>
          <w:b/>
        </w:rPr>
        <w:t xml:space="preserve">The true journalist does not just report what happens; they explain why it matters.</w:t>
      </w:r>
      <w:r>
        <w:t xml:space="preserve">"</w:t>
      </w:r>
    </w:p>
    <w:p>
      <w:pPr>
        <w:pStyle w:val="BodyText"/>
      </w:pPr>
      <w:r>
        <w:t xml:space="preserve">In the context of Israel Tel Aviv, a journalist must provide historical context. When reporting on a protest in Rothschild Boulevard or an escalation at the border, the audience requires background knowledge that goes beyond breaking news alerts. This involves explaining decades of political treaties, demographic shifts in East Jerusalem, and regional security architectures.</w:t>
      </w:r>
    </w:p>
    <w:bookmarkEnd w:id="24"/>
    <w:bookmarkStart w:id="25" w:name="X36c34351c0d998e1afc3fac9ecdea1765e87202"/>
    <w:p>
      <w:pPr>
        <w:pStyle w:val="Heading2"/>
      </w:pPr>
      <w:r>
        <w:t xml:space="preserve">V. Ethical Considerations and Digital Responsibility</w:t>
      </w:r>
    </w:p>
    <w:p>
      <w:pPr>
        <w:pStyle w:val="FirstParagraph"/>
      </w:pPr>
      <w:r>
        <w:t xml:space="preserve">In recent years, the shift toward "mobile journalism" has transformed how a journalist interacts with their audience. In Israel Tel Aviv, where smartphone penetration is among the highest globally, citizen journalism competes directly with professional reporting.</w:t>
      </w:r>
    </w:p>
    <w:p>
      <w:pPr>
        <w:pStyle w:val="BodyText"/>
      </w:pPr>
      <w:r>
        <w:t xml:space="preserve">This raises critical ethical questions for the modern journalist:</w:t>
      </w:r>
      <w:r>
        <w:br/>
      </w:r>
      <w:r>
        <w:t xml:space="preserve">1. How do we verify user-generated content from conflict zones?</w:t>
      </w:r>
      <w:r>
        <w:br/>
      </w:r>
      <w:r>
        <w:t xml:space="preserve">2. How do we protect sources in a region where digital surveillance capabilities are highly advanced?</w:t>
      </w:r>
    </w:p>
    <w:p>
      <w:pPr>
        <w:pStyle w:val="BodyText"/>
      </w:pPr>
      <w:r>
        <w:t xml:space="preserve">The journalist must be a guardian of privacy and source protection, even when under the intense public gaze characteristic of Israel's media culture. Breaches in ethical standards—such as publishing unverified images that could incite violence—are viewed with extreme severity in Israel Tel Aviv due to the fragile nature of social cohesion.</w:t>
      </w:r>
    </w:p>
    <w:bookmarkEnd w:id="25"/>
    <w:bookmarkStart w:id="26" w:name="vi.-conclusion-the-vital-role-ahead"/>
    <w:p>
      <w:pPr>
        <w:pStyle w:val="Heading2"/>
      </w:pPr>
      <w:r>
        <w:t xml:space="preserve">VI. Conclusion: The Vital Role Ahead</w:t>
      </w:r>
    </w:p>
    <w:p>
      <w:pPr>
        <w:pStyle w:val="FirstParagraph"/>
      </w:pPr>
      <w:r>
        <w:t xml:space="preserve">This book report concludes that the profession of journalism remains indispensable, perhaps more than ever, specifically within volatile hubs like Israel Tel Aviv. The journalist serves as a translator between conflicting narratives and a stabilizer in times of crisis.</w:t>
      </w:r>
    </w:p>
    <w:p>
      <w:pPr>
        <w:pStyle w:val="BodyText"/>
      </w:pPr>
      <w:r>
        <w:t xml:space="preserve">For those studying or working in media relations in Israel Tel Aviv, it is clear that success requires more than just factual accuracy. It requires empathy, deep historical knowledge, technical proficiency against digital threats, and an unshakeable commitment to human dignity. The journalist is not just a reporter of news; they are a builder of the public record upon which democracy relies.</w:t>
      </w:r>
    </w:p>
    <w:p>
      <w:pPr>
        <w:pStyle w:val="BodyText"/>
      </w:pPr>
      <w:r>
        <w:t xml:space="preserve">Ultimately, the story of the journalist in Israel Tel Aviv is a microcosm of global journalism today: striving for truth amidst noise, seeking peace amidst conflict, and demanding accountability in an increasingly opaque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Israel Tel Aviv</dc:title>
  <dc:creator/>
  <dc:language>en</dc:language>
  <cp:keywords/>
  <dcterms:created xsi:type="dcterms:W3CDTF">2026-07-29T12:05:34Z</dcterms:created>
  <dcterms:modified xsi:type="dcterms:W3CDTF">2026-07-29T12:05:34Z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