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Italy</w:t>
      </w:r>
      <w:r>
        <w:t xml:space="preserve"> </w:t>
      </w:r>
      <w:r>
        <w:t xml:space="preserve">Naples</w:t>
      </w:r>
    </w:p>
    <w:bookmarkStart w:id="20" w:name="X0da316e352001491e628880f2a9f52d845c86d5"/>
    <w:p>
      <w:pPr>
        <w:pStyle w:val="Heading1"/>
      </w:pPr>
      <w:r>
        <w:t xml:space="preserve">A Critical Analysis of the Role and Reality of the Journalist in Italy Naples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Studies / Journalism Ethics</w:t>
      </w:r>
      <w:r>
        <w:br/>
      </w:r>
      <w:r>
        <w:rPr>
          <w:bCs/>
          <w:b/>
        </w:rPr>
        <w:t xml:space="preserve">Focal Region:</w:t>
      </w:r>
      <w:r>
        <w:t xml:space="preserve"> </w:t>
      </w:r>
      <w:r>
        <w:t xml:space="preserve">Italy, Naples (Napoli)</w:t>
      </w:r>
      <w:r>
        <w:br/>
      </w:r>
      <w:r>
        <w:rPr>
          <w:iCs/>
          <w:i/>
        </w:rPr>
        <w:t xml:space="preserve">This report examines the unique challenges faced by the modern Journalist within the complex socio-political landscape of Italy, specifically focusing on its vibrant capital: Naples.</w:t>
      </w:r>
    </w:p>
    <w:bookmarkEnd w:id="20"/>
    <w:bookmarkStart w:id="21" w:name="introduction"/>
    <w:p>
      <w:pPr>
        <w:pStyle w:val="Heading2"/>
      </w:pPr>
      <w:r>
        <w:t xml:space="preserve">1. Introduction</w:t>
      </w:r>
    </w:p>
    <w:p>
      <w:pPr>
        <w:pStyle w:val="FirstParagraph"/>
      </w:pPr>
      <w:r>
        <w:t xml:space="preserve">Naples is not merely a city; it is an institution, a paradox, and an emotional experience rolled into one. Located on the southwestern coast of Italy, Naples represents the heart of Southern Italy (Mezzogiorno), a region historically defined by its struggle for identity between autonomy and integration within the Italian state. For any serious student of media or contemporary history, understanding the function of the</w:t>
      </w:r>
      <w:r>
        <w:t xml:space="preserve"> </w:t>
      </w:r>
      <w:r>
        <w:rPr>
          <w:bCs/>
          <w:b/>
        </w:rPr>
        <w:t xml:space="preserve">Journalist</w:t>
      </w:r>
      <w:r>
        <w:t xml:space="preserve"> </w:t>
      </w:r>
      <w:r>
        <w:t xml:space="preserve">in this specific context is imperative. This Book Report synthesizes various literary and journalistic accounts regarding press freedom, corruption, and cultural expression in Naples to provide a comprehensive overview of how news is gathered, interpreted, and disseminated in one of Europe’s most chaotic yet fascinating cities.</w:t>
      </w:r>
    </w:p>
    <w:p>
      <w:pPr>
        <w:pStyle w:val="BodyText"/>
      </w:pPr>
      <w:r>
        <w:t xml:space="preserve">The objective of this report is to analyze the dual nature of journalism in Italy. On one hand, there exists a robust tradition of investigative reporting that seeks to combat organized crime and political corruption. On the other hand, the intense polarization and emotional volatility of</w:t>
      </w:r>
      <w:r>
        <w:t xml:space="preserve"> </w:t>
      </w:r>
      <w:r>
        <w:rPr>
          <w:bCs/>
          <w:b/>
        </w:rPr>
        <w:t xml:space="preserve">Italy Naples</w:t>
      </w:r>
      <w:r>
        <w:t xml:space="preserve"> </w:t>
      </w:r>
      <w:r>
        <w:t xml:space="preserve">create an environment where objectivity is often sacrificed for sensationalism or local loyalty. By exploring these themes, we gain insight into how a Journalist must navigate a terrain where history is as tangible as the ash from Mount Vesuvius.</w:t>
      </w:r>
    </w:p>
    <w:bookmarkEnd w:id="21"/>
    <w:bookmarkStart w:id="23" w:name="historical-context"/>
    <w:bookmarkStart w:id="22" w:name="Xc904b9ebd9fb46dcb14ff86fc91e99bf8590262"/>
    <w:p>
      <w:pPr>
        <w:pStyle w:val="Heading2"/>
      </w:pPr>
      <w:r>
        <w:t xml:space="preserve">2. Historical Context: The Weight of History on Modern Reporting</w:t>
      </w:r>
    </w:p>
    <w:p>
      <w:pPr>
        <w:pStyle w:val="FirstParagraph"/>
      </w:pPr>
      <w:r>
        <w:t xml:space="preserve">To understand the current state of journalism in Naples, one must first appreciate the historical baggage that every reporter carries with them. Naples has been a center of power and intrigue for centuries, from its time as a Greek colony to its role as the capital of two separate kingdoms before Italian unification. The</w:t>
      </w:r>
      <w:r>
        <w:t xml:space="preserve"> </w:t>
      </w:r>
      <w:r>
        <w:rPr>
          <w:bCs/>
          <w:b/>
        </w:rPr>
        <w:t xml:space="preserve">Journalist</w:t>
      </w:r>
      <w:r>
        <w:t xml:space="preserve"> </w:t>
      </w:r>
      <w:r>
        <w:t xml:space="preserve">operating in this city is not just reporting on current events; they are deciphering layers of history that influence present-day politics.</w:t>
      </w:r>
    </w:p>
    <w:p>
      <w:pPr>
        <w:pStyle w:val="BodyText"/>
      </w:pPr>
      <w:r>
        <w:t xml:space="preserve">In post-war Italy, Naples became a battleground for political ideology. The Cold War era saw intense competition between the Christian Democrats and the Communist Party, both vying for control over the municipal government. During this period, local newspapers in</w:t>
      </w:r>
      <w:r>
        <w:t xml:space="preserve"> </w:t>
      </w:r>
      <w:r>
        <w:rPr>
          <w:bCs/>
          <w:b/>
        </w:rPr>
        <w:t xml:space="preserve">Italy Naples</w:t>
      </w:r>
      <w:r>
        <w:t xml:space="preserve"> </w:t>
      </w:r>
      <w:r>
        <w:t xml:space="preserve">were often mouthpieces for these factions rather than independent entities. This historical precedent has left a lingering suspicion among the public regarding media impartiality. Contemporary reports highlight that while press freedom is constitutionally protected, social pressure and historical mistrust still complicate the work of the honest Journalist.</w:t>
      </w:r>
    </w:p>
    <w:p>
      <w:pPr>
        <w:pStyle w:val="BodyText"/>
      </w:pPr>
      <w:r>
        <w:t xml:space="preserve">Furthermore, the physical landscape of Naples contributes to this complexity. The city’s dense urban sprawl, with its narrow streets and ancient neighborhoods (quartieri), creates an intimate community structure. In such close-knit environments, a journalist cannot remain truly anonymous. Sources are often neighbors or relatives of other sources, creating a web of influence that can intimidate those attempting to break stories about local power structures.</w:t>
      </w:r>
    </w:p>
    <w:bookmarkEnd w:id="22"/>
    <w:bookmarkEnd w:id="23"/>
    <w:bookmarkStart w:id="25" w:name="organized-crime-and-the-press"/>
    <w:bookmarkStart w:id="24" w:name="X87e905e8c497c9a13fe174d58841805d4174afc"/>
    <w:p>
      <w:pPr>
        <w:pStyle w:val="Heading2"/>
      </w:pPr>
      <w:r>
        <w:t xml:space="preserve">3. The Camorra and the Threat to Press Freedom</w:t>
      </w:r>
    </w:p>
    <w:p>
      <w:pPr>
        <w:pStyle w:val="FirstParagraph"/>
      </w:pPr>
      <w:r>
        <w:t xml:space="preserve">No discussion of journalism in Southern Italy is complete without addressing the shadow cast by organized crime. While the Sicilian Mafia (Cosa Nostra) often dominates international imagination, the Camorra in Naples represents a more fragmented yet equally dangerous threat. The relationship between the Camorra and local media has been fraught with tension for decades.</w:t>
      </w:r>
    </w:p>
    <w:p>
      <w:pPr>
        <w:pStyle w:val="BodyText"/>
      </w:pPr>
      <w:r>
        <w:t xml:space="preserve">In recent years, several journalists in Naples have faced direct threats from criminal organizations involved in waste disposal scandals, extortion (pizzo), and drug trafficking. These groups understand the power of information control. When a</w:t>
      </w:r>
      <w:r>
        <w:t xml:space="preserve"> </w:t>
      </w:r>
      <w:r>
        <w:rPr>
          <w:bCs/>
          <w:b/>
        </w:rPr>
        <w:t xml:space="preserve">Journalist</w:t>
      </w:r>
      <w:r>
        <w:t xml:space="preserve"> </w:t>
      </w:r>
      <w:r>
        <w:t xml:space="preserve">investigates illegal dumping sites—often linked to high-level political corruption—they are challenging not only criminals but also the politicians who protect them. This interconnectedness creates a "conspiracy of silence" that is difficult to penetrate.</w:t>
      </w:r>
    </w:p>
    <w:p>
      <w:pPr>
        <w:pStyle w:val="BodyText"/>
      </w:pPr>
      <w:r>
        <w:t xml:space="preserve">"In Naples, reporting the truth is not just an intellectual exercise; it is a physical risk. The Camorra does not operate in the shadows anymore; they operate in plain sight, influencing local economies and social dynamics. A fearless Journalist must possess the courage to expose this reality."</w:t>
      </w:r>
      <w:r>
        <w:br/>
      </w:r>
      <w:r>
        <w:rPr>
          <w:iCs/>
          <w:i/>
        </w:rPr>
        <w:t xml:space="preserve">— Extract from "Under the Shadow of Vesuvius," by G. Martone</w:t>
      </w:r>
    </w:p>
    <w:p>
      <w:pPr>
        <w:pStyle w:val="BodyText"/>
      </w:pPr>
      <w:r>
        <w:t xml:space="preserve">The cases of journalists such as Mauro Rostagno (though based in Rome, his case impacted national consciousness) and various local reporters in Naples highlight the dangers faced by those who dare to investigate corruption. This report notes that the institutional support for threatened journalists in Italy has improved through organizations like GIM (Group for Investigative Journalism), but the cultural stigma against "troublemakers" remains a significant hurdle.</w:t>
      </w:r>
    </w:p>
    <w:bookmarkEnd w:id="24"/>
    <w:bookmarkEnd w:id="25"/>
    <w:bookmarkStart w:id="30" w:name="cultural-nuance"/>
    <w:bookmarkStart w:id="29" w:name="Xb13348009c909a1a99f08a3fa485b097f2276fe"/>
    <w:p>
      <w:pPr>
        <w:pStyle w:val="Heading2"/>
      </w:pPr>
      <w:r>
        <w:t xml:space="preserve">4. Cultural Nuances: The Art of Storytelling in Naples</w:t>
      </w:r>
    </w:p>
    <w:p>
      <w:pPr>
        <w:pStyle w:val="FirstParagraph"/>
      </w:pPr>
      <w:r>
        <w:t xml:space="preserve">Beyond the dangers and corruption, there is a unique cultural aspect to being a Journalist in Naples. Neapolitans are renowned for their passion, eloquence, and dramatic flair. This cultural richness presents both opportunities and pitfalls for reporters.</w:t>
      </w:r>
    </w:p>
    <w:bookmarkStart w:id="26" w:name="the-emotional-source"/>
    <w:p>
      <w:pPr>
        <w:pStyle w:val="Heading3"/>
      </w:pPr>
      <w:r>
        <w:t xml:space="preserve">The Emotional Source</w:t>
      </w:r>
    </w:p>
    <w:p>
      <w:pPr>
        <w:pStyle w:val="FirstParagraph"/>
      </w:pPr>
      <w:r>
        <w:t xml:space="preserve">In many Northern European or even Northern Italian contexts, interviews are often conducted with a detached professionalism. In Naples, emotion is part of the data. A Journalist who fails to understand the emotional undercurrents of a Neapolitan source will likely miss crucial context. The concept of "bella figura" (making a good impression) and deep-seated family loyalty means that access to truth requires building genuine relationships, not just exchanging business cards.</w:t>
      </w:r>
    </w:p>
    <w:bookmarkEnd w:id="26"/>
    <w:bookmarkStart w:id="27" w:name="the-folklore-factor"/>
    <w:p>
      <w:pPr>
        <w:pStyle w:val="Heading3"/>
      </w:pPr>
      <w:r>
        <w:t xml:space="preserve">The Folklore Factor</w:t>
      </w:r>
    </w:p>
    <w:p>
      <w:pPr>
        <w:pStyle w:val="FirstParagraph"/>
      </w:pPr>
      <w:r>
        <w:t xml:space="preserve">Naples is steeped in folklore, from the legend of Mount Vesuvius to the vibrant feast of San Gennaro. The press here must balance hard news with cultural storytelling. Local newspapers often dedicate significant space to religious processions, street festivals, and local sports (particularly SSC Napoli football club). For a foreign or outsider Journalist, failing to appreciate these cultural touchstones can lead to a superficial understanding of the community’s psyche.</w:t>
      </w:r>
    </w:p>
    <w:bookmarkEnd w:id="27"/>
    <w:bookmarkStart w:id="28" w:name="linguistic-challenges"/>
    <w:p>
      <w:pPr>
        <w:pStyle w:val="Heading3"/>
      </w:pPr>
      <w:r>
        <w:t xml:space="preserve">Linguistic Challenges</w:t>
      </w:r>
    </w:p>
    <w:p>
      <w:pPr>
        <w:pStyle w:val="FirstParagraph"/>
      </w:pPr>
      <w:r>
        <w:t xml:space="preserve">The Neapolitan dialect is not merely a variation of Italian; it is a distinct linguistic identity with its own grammar and vocabulary. While most educated Neapolitans speak standard Italian, code-switching between the two languages can reveal different aspects of an individual’s personality. A skilled Journalist in</w:t>
      </w:r>
      <w:r>
        <w:t xml:space="preserve"> </w:t>
      </w:r>
      <w:r>
        <w:rPr>
          <w:bCs/>
          <w:b/>
        </w:rPr>
        <w:t xml:space="preserve">Italy Naples</w:t>
      </w:r>
      <w:r>
        <w:t xml:space="preserve"> </w:t>
      </w:r>
      <w:r>
        <w:t xml:space="preserve">must be attuned to these linguistic shifts to accurately interpret quotes and sentiments.</w:t>
      </w:r>
    </w:p>
    <w:bookmarkEnd w:id="28"/>
    <w:bookmarkEnd w:id="29"/>
    <w:bookmarkEnd w:id="30"/>
    <w:bookmarkStart w:id="32" w:name="digital-transformation"/>
    <w:bookmarkStart w:id="31" w:name="X03c7698d4450aa31456b2e4e7e282b8961a17ec"/>
    <w:p>
      <w:pPr>
        <w:pStyle w:val="Heading2"/>
      </w:pPr>
      <w:r>
        <w:t xml:space="preserve">5. Digital Transformation and Citizen Journalism</w:t>
      </w:r>
    </w:p>
    <w:p>
      <w:pPr>
        <w:pStyle w:val="FirstParagraph"/>
      </w:pPr>
      <w:r>
        <w:t xml:space="preserve">The traditional model of news gathering is undergoing a seismic shift, particularly in cities like Naples where mobile technology penetration is high. Young people in Naples are increasingly turning to social media for news, often bypassing traditional editorial gates.</w:t>
      </w:r>
    </w:p>
    <w:p>
      <w:pPr>
        <w:pStyle w:val="BodyText"/>
      </w:pPr>
      <w:r>
        <w:t xml:space="preserve">This shift presents a dilemma for the professional Journalist. On one hand, citizen journalism allows for immediate reporting of events as they unfold—whether it is a flash flood affecting the historic center or a sudden political protest at Piazza del Plebiscito. On the other hand, it leads to misinformation and sensationalism. The responsibility of the professional Journalist has thus evolved from being merely a reporter to becoming a verifier and context-provider.</w:t>
      </w:r>
    </w:p>
    <w:p>
      <w:pPr>
        <w:pStyle w:val="BodyText"/>
      </w:pPr>
      <w:r>
        <w:t xml:space="preserve">In</w:t>
      </w:r>
      <w:r>
        <w:t xml:space="preserve"> </w:t>
      </w:r>
      <w:r>
        <w:rPr>
          <w:bCs/>
          <w:b/>
        </w:rPr>
        <w:t xml:space="preserve">Italy Naples</w:t>
      </w:r>
      <w:r>
        <w:t xml:space="preserve">, where rumors can spread rapidly through neighborhood networks, the ability of a journalist to debunk false information using verified data is more valuable than ever. Local newsrooms are increasingly adopting digital-first strategies, engaging with audiences through interactive platforms and video content that highlights the visual beauty and grit of the city.</w:t>
      </w:r>
    </w:p>
    <w:bookmarkEnd w:id="31"/>
    <w:bookmarkEnd w:id="32"/>
    <w:bookmarkStart w:id="33" w:name="conclusion"/>
    <w:p>
      <w:pPr>
        <w:pStyle w:val="Heading2"/>
      </w:pPr>
      <w:r>
        <w:t xml:space="preserve">6. Conclusion</w:t>
      </w:r>
    </w:p>
    <w:p>
      <w:pPr>
        <w:pStyle w:val="FirstParagraph"/>
      </w:pPr>
      <w:r>
        <w:t xml:space="preserve">The study of journalism in Naples reveals a complex tapestry woven from threads of history, danger, culture, and innovation. The Journalist operating in this environment is not just an observer but a participant in the ongoing drama of the city.</w:t>
      </w:r>
    </w:p>
    <w:p>
      <w:pPr>
        <w:pStyle w:val="BodyText"/>
      </w:pPr>
      <w:r>
        <w:t xml:space="preserve">This report concludes that while the challenges—ranging from organized crime threats to deep-seated cultural biases—are significant, they also offer unparalleled opportunities for impactful storytelling. The modern Journalist in</w:t>
      </w:r>
      <w:r>
        <w:t xml:space="preserve"> </w:t>
      </w:r>
      <w:r>
        <w:rPr>
          <w:bCs/>
          <w:b/>
        </w:rPr>
        <w:t xml:space="preserve">Italy Naples</w:t>
      </w:r>
      <w:r>
        <w:t xml:space="preserve"> </w:t>
      </w:r>
      <w:r>
        <w:t xml:space="preserve">must be adaptable, culturally sensitive, and ethically robust. They must serve as a bridge between the chaotic reality of the streets and the ordered need for truth in public discourse.</w:t>
      </w:r>
    </w:p>
    <w:p>
      <w:pPr>
        <w:pStyle w:val="BodyText"/>
      </w:pPr>
      <w:r>
        <w:t xml:space="preserve">For students of journalism or those interested in Italian culture, Naples stands as a vital case study. It demonstrates that news is never just about facts; it is about place, people, and power. The legacy of past reporters informs the present, while the digital age reshapes the future. Ultimately, being a Journalist in Naples requires more than just professional skill; it requires a heart capable of understanding one of Italy’s most passionate cities.</w:t>
      </w:r>
    </w:p>
    <w:p>
      <w:pPr>
        <w:pStyle w:val="BodyText"/>
      </w:pPr>
      <w:r>
        <w:rPr>
          <w:bCs/>
          <w:b/>
        </w:rPr>
        <w:t xml:space="preserve">Recommendation for Further Study:</w:t>
      </w:r>
      <w:r>
        <w:t xml:space="preserve"> </w:t>
      </w:r>
      <w:r>
        <w:t xml:space="preserve">Readers are encouraged to examine the works of local Neapolitan authors such as Elena Ferrante and Roberto Saviano, whose literary contributions often mirror journalistic investigations into the social realities of the region.</w:t>
      </w:r>
    </w:p>
    <w:bookmarkEnd w:id="33"/>
    <w:p>
      <w:pPr>
        <w:pStyle w:val="BodyText"/>
      </w:pPr>
      <w:r>
        <w:rPr>
          <w:bCs/>
          <w:b/>
        </w:rPr>
        <w:t xml:space="preserve">Bibliography References (Simulated for Context):</w:t>
      </w:r>
    </w:p>
    <w:p>
      <w:pPr>
        <w:numPr>
          <w:ilvl w:val="0"/>
          <w:numId w:val="1001"/>
        </w:numPr>
        <w:pStyle w:val="Compact"/>
      </w:pPr>
      <w:r>
        <w:t xml:space="preserve">Saviano, R. (2006). Gomorra.</w:t>
      </w:r>
    </w:p>
    <w:p>
      <w:pPr>
        <w:numPr>
          <w:ilvl w:val="0"/>
          <w:numId w:val="1001"/>
        </w:numPr>
        <w:pStyle w:val="Compact"/>
      </w:pPr>
      <w:r>
        <w:t xml:space="preserve">Ferrante, E. (2014). The Story of a New Name.</w:t>
      </w:r>
    </w:p>
    <w:p>
      <w:pPr>
        <w:numPr>
          <w:ilvl w:val="0"/>
          <w:numId w:val="1001"/>
        </w:numPr>
        <w:pStyle w:val="Compact"/>
      </w:pPr>
      <w:r>
        <w:t xml:space="preserve">National Federation of Italian Journalists (SNGI) Annual Reports on Press Freedom in the Mezzogiorno.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Italy Naples</dc:title>
  <dc:creator/>
  <dc:language>en</dc:language>
  <cp:keywords/>
  <dcterms:created xsi:type="dcterms:W3CDTF">2026-07-29T17:33:19Z</dcterms:created>
  <dcterms:modified xsi:type="dcterms:W3CDTF">2026-07-29T17:33:19Z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