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Journalist</w:t>
      </w:r>
      <w:r>
        <w:t xml:space="preserve"> </w:t>
      </w:r>
      <w:r>
        <w:t xml:space="preserve">in</w:t>
      </w:r>
      <w:r>
        <w:t xml:space="preserve"> </w:t>
      </w:r>
      <w:r>
        <w:t xml:space="preserve">Ivory</w:t>
      </w:r>
      <w:r>
        <w:t xml:space="preserve"> </w:t>
      </w:r>
      <w:r>
        <w:t xml:space="preserve">Coast</w:t>
      </w:r>
      <w:r>
        <w:t xml:space="preserve"> </w:t>
      </w:r>
      <w:r>
        <w:t xml:space="preserve">Abidjan</w:t>
      </w:r>
    </w:p>
    <w:bookmarkStart w:id="29" w:name="Xd4ea3f49b109586891bd112b265fec619b7f0c8"/>
    <w:p>
      <w:pPr>
        <w:pStyle w:val="Heading1"/>
      </w:pPr>
      <w:r>
        <w:t xml:space="preserve">Book Report:</w:t>
      </w:r>
      <w:r>
        <w:br/>
      </w:r>
      <w:r>
        <w:t xml:space="preserve">The Journalist in Ivory Coast Abidjan</w:t>
      </w:r>
    </w:p>
    <w:p>
      <w:pPr>
        <w:pStyle w:val="FirstParagraph"/>
      </w:pPr>
      <w:r>
        <w:rPr>
          <w:bCs/>
          <w:b/>
        </w:rPr>
        <w:t xml:space="preserve">Subject:</w:t>
      </w:r>
      <w:r>
        <w:t xml:space="preserve"> </w:t>
      </w:r>
      <w:r>
        <w:t xml:space="preserve">Media Studies and Journalism</w:t>
      </w:r>
      <w:r>
        <w:br/>
      </w:r>
      <w:r>
        <w:rPr>
          <w:bCs/>
          <w:b/>
        </w:rPr>
        <w:t xml:space="preserve">Date:</w:t>
      </w:r>
      <w:r>
        <w:t xml:space="preserve"> </w:t>
      </w:r>
      <w:r>
        <w:t xml:space="preserve">October 26, 2023</w:t>
      </w:r>
      <w:r>
        <w:br/>
      </w:r>
      <w:r>
        <w:rPr>
          <w:bCs/>
          <w:b/>
        </w:rPr>
        <w:t xml:space="preserve">To:</w:t>
      </w:r>
      <w:r>
        <w:t xml:space="preserve">Miami University School of Communication Faculty</w:t>
      </w:r>
    </w:p>
    <w:p>
      <w:pPr>
        <w:pStyle w:val="BodyText"/>
      </w:pPr>
      <w:r>
        <w:t xml:space="preserve">This report serves as a comprehensive analysis of the role, challenges, and impact of</w:t>
      </w:r>
      <w:r>
        <w:t xml:space="preserve"> </w:t>
      </w:r>
      <w:r>
        <w:t xml:space="preserve">Journalist</w:t>
      </w:r>
      <w:r>
        <w:t xml:space="preserve"> </w:t>
      </w:r>
      <w:r>
        <w:t xml:space="preserve">practices within the vibrant and complex media landscape of</w:t>
      </w:r>
      <w:r>
        <w:t xml:space="preserve"> </w:t>
      </w:r>
      <w:r>
        <w:t xml:space="preserve">Ivory Coast Abidjan</w:t>
      </w:r>
      <w:r>
        <w:t xml:space="preserve">. The following document explores how journalism functions in one of West Africa’s most dynamic urban centers, examining historical contexts, modern digital transformations, and the socio-political responsibilities inherent to reporting in this region.</w:t>
      </w:r>
    </w:p>
    <w:bookmarkStart w:id="20" w:name="introduction-the-pulse-of-abidjan"/>
    <w:p>
      <w:pPr>
        <w:pStyle w:val="Heading2"/>
      </w:pPr>
      <w:r>
        <w:t xml:space="preserve">1. Introduction: The Pulse of Abidjan</w:t>
      </w:r>
    </w:p>
    <w:p>
      <w:pPr>
        <w:pStyle w:val="FirstParagraph"/>
      </w:pPr>
      <w:r>
        <w:t xml:space="preserve">Ivory Coast Abidjan stands as the economic capital and largest city of Côte d'Ivoire (Ivory Coast). It is a metropolis characterized by rapid urbanization, cultural diversity, and political evolution. In such an environment, the role of the</w:t>
      </w:r>
      <w:r>
        <w:t xml:space="preserve"> </w:t>
      </w:r>
      <w:r>
        <w:t xml:space="preserve">Journalist</w:t>
      </w:r>
      <w:r>
        <w:t xml:space="preserve"> </w:t>
      </w:r>
      <w:r>
        <w:t xml:space="preserve">is not merely informational but fundamentally civic. This report argues that journalism in Abidjan has evolved from a state-controlled narrative tool to an increasingly independent watchdog function, although significant challenges remain.</w:t>
      </w:r>
    </w:p>
    <w:p>
      <w:pPr>
        <w:pStyle w:val="BodyText"/>
      </w:pPr>
      <w:r>
        <w:t xml:space="preserve">The purpose of this book report is to synthesize existing literature and recent case studies regarding media freedom in the region. It highlights how</w:t>
      </w:r>
      <w:r>
        <w:t xml:space="preserve"> </w:t>
      </w:r>
      <w:r>
        <w:t xml:space="preserve">Journalist</w:t>
      </w:r>
      <w:r>
        <w:t xml:space="preserve"> </w:t>
      </w:r>
      <w:r>
        <w:t xml:space="preserve">professionals navigate the delicate balance between government pressure, corporate interests, and the public’s right to know. By focusing on</w:t>
      </w:r>
      <w:r>
        <w:t xml:space="preserve"> </w:t>
      </w:r>
      <w:r>
        <w:t xml:space="preserve">Ivory Coast Abidjan</w:t>
      </w:r>
      <w:r>
        <w:t xml:space="preserve">, we gain insight into a microcosm of African journalism that reflects broader continental trends.</w:t>
      </w:r>
    </w:p>
    <w:bookmarkEnd w:id="20"/>
    <w:bookmarkStart w:id="21" w:name="X9b4a3271dd98217b89fde85606ddf8363b247c1"/>
    <w:p>
      <w:pPr>
        <w:pStyle w:val="Heading2"/>
      </w:pPr>
      <w:r>
        <w:t xml:space="preserve">2. Historical Context: From Control to Pluralism</w:t>
      </w:r>
    </w:p>
    <w:p>
      <w:pPr>
        <w:pStyle w:val="FirstParagraph"/>
      </w:pPr>
      <w:r>
        <w:t xml:space="preserve">To understand the current state of media in</w:t>
      </w:r>
      <w:r>
        <w:t xml:space="preserve"> </w:t>
      </w:r>
      <w:r>
        <w:t xml:space="preserve">Ivory Coast Abidjan</w:t>
      </w:r>
      <w:r>
        <w:t xml:space="preserve">, one must examine its historical trajectory. During the early years of independence under President Félix Houphouët-Boigny, press freedom was severely restricted. The primary function of a</w:t>
      </w:r>
      <w:r>
        <w:t xml:space="preserve"> </w:t>
      </w:r>
      <w:r>
        <w:t xml:space="preserve">Journalist</w:t>
      </w:r>
      <w:r>
        <w:t xml:space="preserve"> </w:t>
      </w:r>
      <w:r>
        <w:t xml:space="preserve">during this era was largely to disseminate government propaganda rather than to investigate or critique.</w:t>
      </w:r>
    </w:p>
    <w:p>
      <w:pPr>
        <w:pStyle w:val="BodyText"/>
      </w:pPr>
      <w:r>
        <w:t xml:space="preserve">The turning point occurred in the late 1990s and early 2000s, marked by political instability and conflict. This period saw a surge in private media outlets emerging in Abidjan. The civil war created a vacuum that independent</w:t>
      </w:r>
      <w:r>
        <w:t xml:space="preserve"> </w:t>
      </w:r>
      <w:r>
        <w:t xml:space="preserve">Journalist</w:t>
      </w:r>
      <w:r>
        <w:t xml:space="preserve"> </w:t>
      </w:r>
      <w:r>
        <w:t xml:space="preserve">organizations began to fill, providing alternative narratives to state-controlled radio and television. This era solidified Abidjan’s reputation as a hub for underground and independent press activity.</w:t>
      </w:r>
    </w:p>
    <w:bookmarkEnd w:id="21"/>
    <w:bookmarkStart w:id="24" w:name="the-modern-landscape-in-abidjan"/>
    <w:p>
      <w:pPr>
        <w:pStyle w:val="Heading2"/>
      </w:pPr>
      <w:r>
        <w:t xml:space="preserve">3. The Modern Landscape in Abidjan</w:t>
      </w:r>
    </w:p>
    <w:p>
      <w:pPr>
        <w:pStyle w:val="FirstParagraph"/>
      </w:pPr>
      <w:r>
        <w:t xml:space="preserve">Today,</w:t>
      </w:r>
      <w:r>
        <w:t xml:space="preserve"> </w:t>
      </w:r>
      <w:r>
        <w:t xml:space="preserve">Ivory Coast Abidjan</w:t>
      </w:r>
      <w:r>
        <w:t xml:space="preserve"> </w:t>
      </w:r>
      <w:r>
        <w:t xml:space="preserve">boasts a pluralistic media environment, albeit with constraints. The city is home to numerous daily newspapers, radio stations, and television channels. For the modern</w:t>
      </w:r>
      <w:r>
        <w:t xml:space="preserve"> </w:t>
      </w:r>
      <w:r>
        <w:t xml:space="preserve">Journalist</w:t>
      </w:r>
      <w:r>
        <w:t xml:space="preserve">, this landscape offers both opportunity and peril.</w:t>
      </w:r>
    </w:p>
    <w:bookmarkStart w:id="22" w:name="print-media-in-abidjan"/>
    <w:p>
      <w:pPr>
        <w:pStyle w:val="Heading3"/>
      </w:pPr>
      <w:r>
        <w:t xml:space="preserve">3.1 Print Media in Abidjan</w:t>
      </w:r>
    </w:p>
    <w:p>
      <w:pPr>
        <w:pStyle w:val="FirstParagraph"/>
      </w:pPr>
      <w:r>
        <w:t xml:space="preserve">Traditional print media remains influential among the educated elite in Abidjan. Newspapers such as</w:t>
      </w:r>
      <w:r>
        <w:t xml:space="preserve"> </w:t>
      </w:r>
      <w:r>
        <w:rPr>
          <w:iCs/>
          <w:i/>
        </w:rPr>
        <w:t xml:space="preserve">L'Inter</w:t>
      </w:r>
      <w:r>
        <w:t xml:space="preserve">,</w:t>
      </w:r>
      <w:r>
        <w:t xml:space="preserve"> </w:t>
      </w:r>
      <w:r>
        <w:rPr>
          <w:iCs/>
          <w:i/>
        </w:rPr>
        <w:t xml:space="preserve">Fraternité Matin</w:t>
      </w:r>
      <w:r>
        <w:t xml:space="preserve">, and</w:t>
      </w:r>
      <w:r>
        <w:t xml:space="preserve"> </w:t>
      </w:r>
      <w:r>
        <w:rPr>
          <w:iCs/>
          <w:i/>
        </w:rPr>
        <w:t xml:space="preserve">Pacobi Info</w:t>
      </w:r>
      <w:r>
        <w:t xml:space="preserve"> </w:t>
      </w:r>
      <w:r>
        <w:t xml:space="preserve">play critical roles in setting the public agenda. However, many of these outlets face financial precarity due to shrinking advertising revenues and high production costs in a competitive market.</w:t>
      </w:r>
    </w:p>
    <w:bookmarkEnd w:id="22"/>
    <w:bookmarkStart w:id="23" w:name="radio-the-voice-of-the-streets"/>
    <w:p>
      <w:pPr>
        <w:pStyle w:val="Heading3"/>
      </w:pPr>
      <w:r>
        <w:t xml:space="preserve">3.2 Radio: The Voice of the Streets</w:t>
      </w:r>
    </w:p>
    <w:p>
      <w:pPr>
        <w:pStyle w:val="FirstParagraph"/>
      </w:pPr>
      <w:r>
        <w:t xml:space="preserve">In</w:t>
      </w:r>
      <w:r>
        <w:t xml:space="preserve"> </w:t>
      </w:r>
      <w:r>
        <w:t xml:space="preserve">Ivory Coast Abidjan</w:t>
      </w:r>
      <w:r>
        <w:t xml:space="preserve">, radio remains the most accessible medium for the general populace. A</w:t>
      </w:r>
      <w:r>
        <w:t xml:space="preserve"> </w:t>
      </w:r>
      <w:r>
        <w:t xml:space="preserve">Journalist</w:t>
      </w:r>
      <w:r>
        <w:t xml:space="preserve"> </w:t>
      </w:r>
      <w:r>
        <w:t xml:space="preserve">working in radio often engages directly with listeners through call-in shows, discussing topics ranging from local politics to community health issues. This format allows for greater immediacy and public interaction compared to print.</w:t>
      </w:r>
    </w:p>
    <w:bookmarkEnd w:id="23"/>
    <w:bookmarkEnd w:id="24"/>
    <w:bookmarkStart w:id="25" w:name="digital-transformation-and-new-media"/>
    <w:p>
      <w:pPr>
        <w:pStyle w:val="Heading2"/>
      </w:pPr>
      <w:r>
        <w:t xml:space="preserve">4. Digital Transformation and New Media</w:t>
      </w:r>
    </w:p>
    <w:p>
      <w:pPr>
        <w:pStyle w:val="FirstParagraph"/>
      </w:pPr>
      <w:r>
        <w:t xml:space="preserve">The rise of the internet has profoundly impacted journalism in</w:t>
      </w:r>
      <w:r>
        <w:t xml:space="preserve"> </w:t>
      </w:r>
      <w:r>
        <w:t xml:space="preserve">Ivory Coast Abidjan</w:t>
      </w:r>
      <w:r>
        <w:t xml:space="preserve">. Digital platforms have democratized information dissemination, allowing citizen journalists to compete with established outlets. For professional</w:t>
      </w:r>
      <w:r>
        <w:t xml:space="preserve"> </w:t>
      </w:r>
      <w:r>
        <w:t xml:space="preserve">Journalist</w:t>
      </w:r>
      <w:r>
        <w:t xml:space="preserve">s in Abidjan, this means adapting to a 24-hour news cycle and mastering multimedia storytelling.</w:t>
      </w:r>
    </w:p>
    <w:p>
      <w:pPr>
        <w:pStyle w:val="BodyText"/>
      </w:pPr>
      <w:r>
        <w:t xml:space="preserve">Social media platforms like Facebook and Twitter have become essential tools for</w:t>
      </w:r>
      <w:r>
        <w:t xml:space="preserve"> </w:t>
      </w:r>
      <w:r>
        <w:t xml:space="preserve">Journalist</w:t>
      </w:r>
      <w:r>
        <w:t xml:space="preserve"> </w:t>
      </w:r>
      <w:r>
        <w:t xml:space="preserve">engagement in</w:t>
      </w:r>
      <w:r>
        <w:t xml:space="preserve"> </w:t>
      </w:r>
      <w:r>
        <w:t xml:space="preserve">Ivory Coast Abidjan</w:t>
      </w:r>
      <w:r>
        <w:t xml:space="preserve">. They serve not only as distribution channels but also as sources for breaking news. However, this digital shift also introduces challenges such as the spread of misinformation and cyberbullying against reporters.</w:t>
      </w:r>
    </w:p>
    <w:bookmarkEnd w:id="25"/>
    <w:bookmarkStart w:id="26" w:name="Xac1e1eb6ba8c7c713fb6b9f2577450906a369fd"/>
    <w:p>
      <w:pPr>
        <w:pStyle w:val="Heading2"/>
      </w:pPr>
      <w:r>
        <w:t xml:space="preserve">5. Challenges Faced by Journalists in Ivory Coast Abidjan</w:t>
      </w:r>
    </w:p>
    <w:p>
      <w:pPr>
        <w:pStyle w:val="FirstParagraph"/>
      </w:pPr>
      <w:r>
        <w:t xml:space="preserve">Despite progress,</w:t>
      </w:r>
      <w:r>
        <w:t xml:space="preserve"> </w:t>
      </w:r>
      <w:r>
        <w:t xml:space="preserve">Journalist</w:t>
      </w:r>
      <w:r>
        <w:t xml:space="preserve">s operating in</w:t>
      </w:r>
      <w:r>
        <w:t xml:space="preserve"> </w:t>
      </w:r>
      <w:r>
        <w:t xml:space="preserve">Ivory Coast Abidjan</w:t>
      </w:r>
      <w:r>
        <w:t xml:space="preserve"> </w:t>
      </w:r>
      <w:r>
        <w:t xml:space="preserve">face significant obstacles:</w:t>
      </w:r>
    </w:p>
    <w:p>
      <w:pPr>
        <w:numPr>
          <w:ilvl w:val="0"/>
          <w:numId w:val="1001"/>
        </w:numPr>
        <w:pStyle w:val="Compact"/>
      </w:pPr>
      <w:r>
        <w:rPr>
          <w:bCs/>
          <w:b/>
        </w:rPr>
        <w:t xml:space="preserve">Censorship and Legal Harassment:</w:t>
      </w:r>
      <w:r>
        <w:t xml:space="preserve"> </w:t>
      </w:r>
      <w:r>
        <w:t xml:space="preserve">While the constitution guarantees freedom of the press, laws regarding defamation and national security are sometimes used to intimidate critical reporters.</w:t>
      </w:r>
      <w:r>
        <w:t xml:space="preserve"> </w:t>
      </w:r>
      <w:r>
        <w:t xml:space="preserve">Journalist</w:t>
      </w:r>
      <w:r>
        <w:t xml:space="preserve">s have reported instances of arbitrary detention or fines for publishing sensitive stories.</w:t>
      </w:r>
    </w:p>
    <w:p>
      <w:pPr>
        <w:numPr>
          <w:ilvl w:val="0"/>
          <w:numId w:val="1001"/>
        </w:numPr>
        <w:pStyle w:val="Compact"/>
      </w:pPr>
      <w:r>
        <w:rPr>
          <w:bCs/>
          <w:b/>
        </w:rPr>
        <w:t xml:space="preserve">Economic Pressure:</w:t>
      </w:r>
      <w:r>
        <w:t xml:space="preserve"> </w:t>
      </w:r>
      <w:r>
        <w:t xml:space="preserve">Advertising revenue is often influenced by political connections, leading to self-censorship among</w:t>
      </w:r>
      <w:r>
        <w:t xml:space="preserve"> </w:t>
      </w:r>
      <w:r>
        <w:t xml:space="preserve">Journalist</w:t>
      </w:r>
      <w:r>
        <w:t xml:space="preserve">s who rely on state advertisements to keep their outlets in</w:t>
      </w:r>
      <w:r>
        <w:t xml:space="preserve"> </w:t>
      </w:r>
      <w:r>
        <w:t xml:space="preserve">Ivory Coast Abidjan</w:t>
      </w:r>
      <w:r>
        <w:t xml:space="preserve"> </w:t>
      </w:r>
      <w:r>
        <w:t xml:space="preserve">operational.</w:t>
      </w:r>
    </w:p>
    <w:p>
      <w:pPr>
        <w:numPr>
          <w:ilvl w:val="0"/>
          <w:numId w:val="1001"/>
        </w:numPr>
        <w:pStyle w:val="Compact"/>
      </w:pPr>
      <w:r>
        <w:rPr>
          <w:bCs/>
          <w:b/>
        </w:rPr>
        <w:t xml:space="preserve">Safety Concerns:</w:t>
      </w:r>
      <w:r>
        <w:t xml:space="preserve"> </w:t>
      </w:r>
      <w:r>
        <w:t xml:space="preserve">Physical safety remains a concern, particularly during periods of political tension. The historical context of conflict in the region means that</w:t>
      </w:r>
      <w:r>
        <w:t xml:space="preserve"> </w:t>
      </w:r>
      <w:r>
        <w:t xml:space="preserve">Journalist</w:t>
      </w:r>
      <w:r>
        <w:t xml:space="preserve">s must remain vigilant when reporting on security issues or political protests in Abidjan.</w:t>
      </w:r>
    </w:p>
    <w:bookmarkEnd w:id="26"/>
    <w:bookmarkStart w:id="27" w:name="the-role-of-ethics-and-responsibility"/>
    <w:p>
      <w:pPr>
        <w:pStyle w:val="Heading2"/>
      </w:pPr>
      <w:r>
        <w:t xml:space="preserve">6. The Role of Ethics and Responsibility</w:t>
      </w:r>
    </w:p>
    <w:p>
      <w:pPr>
        <w:pStyle w:val="FirstParagraph"/>
      </w:pPr>
      <w:r>
        <w:t xml:space="preserve">A key theme explored in recent literature regarding media in</w:t>
      </w:r>
      <w:r>
        <w:t xml:space="preserve"> </w:t>
      </w:r>
      <w:r>
        <w:t xml:space="preserve">Ivory Coast Abidjan</w:t>
      </w:r>
      <w:r>
        <w:t xml:space="preserve"> </w:t>
      </w:r>
      <w:r>
        <w:t xml:space="preserve">is the ethical responsibility of the</w:t>
      </w:r>
      <w:r>
        <w:t xml:space="preserve"> </w:t>
      </w:r>
      <w:r>
        <w:t xml:space="preserve">Journalist</w:t>
      </w:r>
      <w:r>
        <w:t xml:space="preserve">. In a diverse society with ethnic and regional divides, reporters must exercise caution to avoid inciting tension. Ethical journalism in this context involves not just factual accuracy but also cultural sensitivity.</w:t>
      </w:r>
    </w:p>
    <w:p>
      <w:pPr>
        <w:pStyle w:val="BodyText"/>
      </w:pPr>
      <w:r>
        <w:t xml:space="preserve">The Association of Ivorian Journalists (AJIC) plays a crucial role in promoting these standards. Training programs for aspiring</w:t>
      </w:r>
      <w:r>
        <w:t xml:space="preserve"> </w:t>
      </w:r>
      <w:r>
        <w:t xml:space="preserve">Journalist</w:t>
      </w:r>
      <w:r>
        <w:t xml:space="preserve">s in Abidjan increasingly emphasize ethical guidelines, human rights reporting, and peace-building journalism.</w:t>
      </w:r>
    </w:p>
    <w:bookmarkEnd w:id="27"/>
    <w:bookmarkStart w:id="28" w:name="conclusion"/>
    <w:p>
      <w:pPr>
        <w:pStyle w:val="Heading2"/>
      </w:pPr>
      <w:r>
        <w:t xml:space="preserve">7. Conclusion</w:t>
      </w:r>
    </w:p>
    <w:p>
      <w:pPr>
        <w:pStyle w:val="FirstParagraph"/>
      </w:pPr>
      <w:r>
        <w:t xml:space="preserve">In conclusion, the state of journalism in</w:t>
      </w:r>
    </w:p>
    <w:p>
      <w:pPr>
        <w:pStyle w:val="BodyText"/>
      </w:pPr>
      <w:r>
        <w:t xml:space="preserve">Ivory Coast Abidjan reflects a dynamic interplay between historical legacy, technological advancement, and socio-political reality. The</w:t>
      </w:r>
      <w:r>
        <w:t xml:space="preserve"> </w:t>
      </w:r>
      <w:r>
        <w:t xml:space="preserve">Journalist</w:t>
      </w:r>
      <w:r>
        <w:t xml:space="preserve"> </w:t>
      </w:r>
      <w:r>
        <w:t xml:space="preserve">in this region is no longer just a recorder of events but an active participant in shaping national discourse.</w:t>
      </w:r>
    </w:p>
    <w:p>
      <w:pPr>
        <w:pStyle w:val="BodyText"/>
      </w:pPr>
      <w:r>
        <w:t xml:space="preserve">While challenges such as censorship and economic instability persist, the resilience of media professionals in Abidjan is evident. The future of journalism here depends on continued efforts to strengthen institutional independence, enhance digital literacy, and protect press freedoms. For students and practitioners alike, studying</w:t>
      </w:r>
      <w:r>
        <w:t xml:space="preserve"> </w:t>
      </w:r>
      <w:r>
        <w:t xml:space="preserve">Journalist</w:t>
      </w:r>
      <w:r>
        <w:t xml:space="preserve"> </w:t>
      </w:r>
      <w:r>
        <w:t xml:space="preserve">practices in</w:t>
      </w:r>
    </w:p>
    <w:p>
      <w:pPr>
        <w:pStyle w:val="BodyText"/>
      </w:pPr>
      <w:r>
        <w:t xml:space="preserve">Ivory Coast Abidjan offers invaluable lessons in media adaptability and the enduring power of the written word.</w:t>
      </w:r>
    </w:p>
    <w:p>
      <w:pPr>
        <w:pStyle w:val="BodyText"/>
      </w:pPr>
      <w:r>
        <w:t xml:space="preserve">This book report underscores that journalism is not a static profession but a living entity that evolves with its environment. In</w:t>
      </w:r>
    </w:p>
    <w:p>
      <w:pPr>
        <w:pStyle w:val="BodyText"/>
      </w:pPr>
      <w:r>
        <w:t xml:space="preserve">Ivory Coast Abidjan, it continues to grow, adapt, and serve the public interest against significant odds.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Journalist in Ivory Coast Abidjan</dc:title>
  <dc:creator/>
  <dc:language>en</dc:language>
  <cp:keywords/>
  <dcterms:created xsi:type="dcterms:W3CDTF">2026-07-29T17:32:36Z</dcterms:created>
  <dcterms:modified xsi:type="dcterms:W3CDTF">2026-07-29T17:32:36Z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