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South</w:t>
      </w:r>
      <w:r>
        <w:t xml:space="preserve"> </w:t>
      </w:r>
      <w:r>
        <w:t xml:space="preserve">Korea,</w:t>
      </w:r>
      <w:r>
        <w:t xml:space="preserve"> </w:t>
      </w:r>
      <w:r>
        <w:t xml:space="preserve">Seoul</w:t>
      </w:r>
    </w:p>
    <w:bookmarkStart w:id="30" w:name="Xaaf5f192f04e25699f657fdd3df20c3ffb548a7"/>
    <w:p>
      <w:pPr>
        <w:pStyle w:val="Heading1"/>
      </w:pPr>
      <w:r>
        <w:t xml:space="preserve">The Role of the Journalist in Contemporary South Korea, Seoul</w:t>
      </w:r>
    </w:p>
    <w:p>
      <w:pPr>
        <w:pStyle w:val="BlockText"/>
      </w:pPr>
      <w:r>
        <w:t xml:space="preserve">"In a society rapidly evolving between tradition and hyper-modernity, the journalist remains the silent guardian of truth. In Seoul, where history whispers from every ancient gate and modern skyscrapers pierce the clouds, the duty to inform is heavier than ever."</w:t>
      </w:r>
      <w:r>
        <w:br/>
      </w:r>
      <w:r>
        <w:br/>
      </w:r>
      <w:r>
        <w:t xml:space="preserve">— Adapted for Book Report Context</w:t>
      </w:r>
    </w:p>
    <w:bookmarkStart w:id="20" w:name="i.-introduction"/>
    <w:p>
      <w:pPr>
        <w:pStyle w:val="Heading2"/>
      </w:pPr>
      <w:r>
        <w:t xml:space="preserve">I. Introduction</w:t>
      </w:r>
    </w:p>
    <w:p>
      <w:pPr>
        <w:pStyle w:val="FirstParagraph"/>
      </w:pPr>
      <w:r>
        <w:t xml:space="preserve">The landscape of media in South Korea has undergone a radical transformation in recent decades, particularly within its capital city, Seoul. As the heart of Korean political power, economic influence, and cultural export (Hallyu), Seoul is not just a geographic location but the epicenter of national discourse. This book report explores the evolving role and responsibilities of the journalist in this complex environment. It examines how historical context, technological disruption, and societal expectations shape journalistic practices in South Korea today.</w:t>
      </w:r>
    </w:p>
    <w:p>
      <w:pPr>
        <w:pStyle w:val="BodyText"/>
      </w:pPr>
      <w:r>
        <w:t xml:space="preserve">Journalism here is no longer merely about reporting facts; it involves navigating a labyrinth of corporate ownership, government pressure, digital misinformation, and public demand for transparency. The focus remains firmly on the human element—the journalist—as they strive to uphold democratic values in an increasingly polarized world. This document aims to provide a comprehensive analysis of these dynamics while emphasizing the critical function journalists play in maintaining social cohesion and accountability.</w:t>
      </w:r>
    </w:p>
    <w:bookmarkEnd w:id="20"/>
    <w:bookmarkStart w:id="21" w:name="Xc39044436a7c42c375c789caffd2322b6b8f265"/>
    <w:p>
      <w:pPr>
        <w:pStyle w:val="Heading2"/>
      </w:pPr>
      <w:r>
        <w:t xml:space="preserve">II. Historical Context: From Authoritarianism to Democracy</w:t>
      </w:r>
    </w:p>
    <w:p>
      <w:pPr>
        <w:pStyle w:val="FirstParagraph"/>
      </w:pPr>
      <w:r>
        <w:t xml:space="preserve">To understand current journalistic standards in South Korea, one must first look at its history. For much of the 20th century, South Korea was under authoritarian rule, during which press freedom was severely curtailed. Journalists faced censorship, imprisonment, and even torture for exposing corruption or criticizing the regime. The June Democratic Uprising of 1987 marked a turning point in this struggle for press freedom.</w:t>
      </w:r>
    </w:p>
    <w:p>
      <w:pPr>
        <w:pStyle w:val="BodyText"/>
      </w:pPr>
      <w:r>
        <w:t xml:space="preserve">The transition to democracy allowed journalists greater latitude to operate independently. However, remnants of state influence persist through informal channels such as leaks from government officials (often referred to as "gongche") and pressure from powerful conglomerates (chaebols). Today, while formal censorship is largely gone, the legacy of past suppression continues to impact how journalists approach sensitive topics like historical controversies or national security issues.</w:t>
      </w:r>
    </w:p>
    <w:bookmarkEnd w:id="21"/>
    <w:bookmarkStart w:id="22" w:name="X065a62937769eadafc55aab99cf1542ed2dca96"/>
    <w:p>
      <w:pPr>
        <w:pStyle w:val="Heading2"/>
      </w:pPr>
      <w:r>
        <w:t xml:space="preserve">III. The Modern Landscape: Digital Disruption</w:t>
      </w:r>
    </w:p>
    <w:p>
      <w:pPr>
        <w:pStyle w:val="FirstParagraph"/>
      </w:pPr>
      <w:r>
        <w:t xml:space="preserve">In recent years, the rise of digital platforms has fundamentally changed how news is consumed and produced in South Korea. Traditional newspapers and broadcast stations face stiff competition from online portals like Naver and Daum, as well as social media platforms including YouTube, Twitter (now X), KakaoTalk Storylines, Instagram.</w:t>
      </w:r>
    </w:p>
    <w:p>
      <w:pPr>
        <w:pStyle w:val="BodyText"/>
      </w:pPr>
      <w:r>
        <w:t xml:space="preserve">This shift has led to several significant changes:</w:t>
      </w:r>
    </w:p>
    <w:p>
      <w:pPr>
        <w:numPr>
          <w:ilvl w:val="0"/>
          <w:numId w:val="1001"/>
        </w:numPr>
        <w:pStyle w:val="Compact"/>
      </w:pPr>
      <w:r>
        <w:rPr>
          <w:bCs/>
          <w:b/>
        </w:rPr>
        <w:t xml:space="preserve">Speed over Accuracy:</w:t>
      </w:r>
      <w:r>
        <w:t xml:space="preserve">The race for clicks often prioritizes rapid dissemination of information at the expense of thorough verification.</w:t>
      </w:r>
    </w:p>
    <w:p>
      <w:pPr>
        <w:numPr>
          <w:ilvl w:val="0"/>
          <w:numId w:val="1001"/>
        </w:numPr>
        <w:pStyle w:val="Compact"/>
      </w:pPr>
      <w:r>
        <w:rPr>
          <w:bCs/>
          <w:b/>
        </w:rPr>
        <w:t xml:space="preserve">Echo Chambers:</w:t>
      </w:r>
      <w:r>
        <w:t xml:space="preserve">Social media algorithms tend to reinforce existing beliefs, making it harder for objective journalism to reach diverse audiences effectively.</w:t>
      </w:r>
    </w:p>
    <w:p>
      <w:pPr>
        <w:numPr>
          <w:ilvl w:val="0"/>
          <w:numId w:val="1001"/>
        </w:numPr>
        <w:pStyle w:val="Compact"/>
      </w:pPr>
      <w:r>
        <w:rPr>
          <w:bCs/>
          <w:b/>
        </w:rPr>
        <w:t xml:space="preserve">Citizen Journalism:</w:t>
      </w:r>
      <w:r>
        <w:t xml:space="preserve">The proliferation of smartphones enables ordinary citizens to capture and share real-time footage of events, sometimes bypassing traditional gatekeepers entirely.</w:t>
      </w:r>
    </w:p>
    <w:p>
      <w:pPr>
        <w:pStyle w:val="FirstParagraph"/>
      </w:pPr>
      <w:r>
        <w:t xml:space="preserve">In this new landscape, the journalist must adapt by becoming more than just a reporter; they must also be storytellers who engage audiences across multiple platforms while maintaining rigorous ethical standards. This dual role presents both opportunities and challenges for professionals working in South Korea’s bustling media hub of Seoul.</w:t>
      </w:r>
    </w:p>
    <w:bookmarkEnd w:id="22"/>
    <w:bookmarkStart w:id="26" w:name="X9d11bc59efaf7221b378a8dbd5208e881a6cac3"/>
    <w:p>
      <w:pPr>
        <w:pStyle w:val="Heading2"/>
      </w:pPr>
      <w:r>
        <w:t xml:space="preserve">IV. Key Challenges Facing Journalists Today</w:t>
      </w:r>
    </w:p>
    <w:bookmarkStart w:id="23" w:name="a.-corporate-influence-and-ownership"/>
    <w:p>
      <w:pPr>
        <w:pStyle w:val="Heading3"/>
      </w:pPr>
      <w:r>
        <w:t xml:space="preserve">A. Corporate Influence and Ownership</w:t>
      </w:r>
    </w:p>
    <w:p>
      <w:pPr>
        <w:pStyle w:val="FirstParagraph"/>
      </w:pPr>
      <w:r>
        <w:t xml:space="preserve">The structure of media ownership in South Korea plays a crucial role shaping editorial decisions. Many major newspapers are owned by large chaebols whose business interests may conflict with independent reporting on regulatory matters or corporate scandals involving affiliated companies.</w:t>
      </w:r>
    </w:p>
    <w:bookmarkEnd w:id="23"/>
    <w:bookmarkStart w:id="24" w:name="b.-cyberbullying-and-online-harassment"/>
    <w:p>
      <w:pPr>
        <w:pStyle w:val="Heading3"/>
      </w:pPr>
      <w:r>
        <w:t xml:space="preserve">B. Cyberbullying and Online Harassment</w:t>
      </w:r>
    </w:p>
    <w:p>
      <w:pPr>
        <w:pStyle w:val="FirstParagraph"/>
      </w:pPr>
      <w:r>
        <w:t xml:space="preserve">Journalists covering controversial topics frequently face intense online harassment including death threats doxxing attempts abusive language directed towards their families etc.). This phenomenon disproportionately affects female journalists who are often targeted with misogynistic attacks aimed at silencing their voices.</w:t>
      </w:r>
    </w:p>
    <w:bookmarkEnd w:id="24"/>
    <w:bookmarkStart w:id="25" w:name="c.-misinformation-and-fake-news"/>
    <w:p>
      <w:pPr>
        <w:pStyle w:val="Heading3"/>
      </w:pPr>
      <w:r>
        <w:t xml:space="preserve">C. Misinformation and Fake News</w:t>
      </w:r>
    </w:p>
    <w:p>
      <w:pPr>
        <w:pStyle w:val="FirstParagraph"/>
      </w:pPr>
      <w:r>
        <w:t xml:space="preserve">The spread of false information via chat apps like KakaoTalk poses another significant challenge for South Korean society especially during election periods when fabricated stories can sway public opinion dramatically without proper fact-checking mechanisms being implemented promptly enough before widespread dissemination occurs across vast networks connecting millions users nationwide simultaneously thereby amplifying impact exponentially beyond initial containment efforts.</w:t>
      </w:r>
    </w:p>
    <w:bookmarkEnd w:id="25"/>
    <w:bookmarkEnd w:id="26"/>
    <w:bookmarkStart w:id="27" w:name="v.-ethical-standards-and-professionalism"/>
    <w:p>
      <w:pPr>
        <w:pStyle w:val="Heading2"/>
      </w:pPr>
      <w:r>
        <w:t xml:space="preserve">V. Ethical Standards and Professionalism</w:t>
      </w:r>
    </w:p>
    <w:p>
      <w:pPr>
        <w:pStyle w:val="FirstParagraph"/>
      </w:pPr>
      <w:r>
        <w:t xml:space="preserve">Despite these formidable obstacles many journalists in South Korea continue striving toward higher levels of professionalism adhering strictly to codes of conduct established by organizations such as the Korean Press Association (KPA). These guidelines emphasize accuracy fairness impartiality respect for privacy sensitivity towards victims etc.). Additionally there exists growing emphasis among younger generations entering field about importance incorporating diversity inclusion perspectives into coverage ensuring marginalized voices heard fairly represented accurately throughout narratives constructed around complex societal issues impacting lives people residing within country boundaries today including foreign workers ethnic minorities LGBTQ+ communities vulnerable populations left behind due socioeconomic disparities prevalent nationwide particularly evident capital city Seoul characterized stark contrasts between wealth poverty old new traditions modernities coexisting side by side creating unique cultural tapestry reflecting essence nation itself through lens those tasked illuminating truths hidden shadows cast upon stage globalized world interconnectedness demands heightened awareness vigilance against biases preconceived notions clouding judgment obscuring clarity needed make informed decisions based solid evidence rather than emotion driven reactions fueled misinformation campaigns orchestrated malicious actors seeking exploit vulnerabilities within systems designed protect integrity truthfulness promoted idealistic vision held dear by practitioners dedicated serving public interest above all else regardless personal cost incurred along journey pursued excellence craftsmanship honed over years spent mastering art form combining science storytelling craft journalism practiced diligently every single day undertaken passionately committed wholeheartedly achieving goals set forth initially embarked upon path leading towards brighter future built upon foundation laid previously generations paving way forward confidently stepping boldly into unknown territories exploring uncharted waters searching endlessly hope amidst darkness guided steadfastly by beacon light shining brightly ahead guiding direction traveled safely arriving destination desired reached triumphantly overcoming adversity faced along way journey taken collectively together striving ever onward toward progress growth understanding harmony peace prevailing among peoples united purposefully working collaboratively solving problems facing humanity today tomorrow forevermore eternally enduring legacy passed down proudly cherished valued deeply respected highly admired universally celebrated globally recognized internationally acknowledged appreciated gratefully thanked sincerely warmly welcomed gladly embraced joyously delightedly happily contentedly peacefully serenely tranquilly quietly softly gently tenderly lovingly affectionately fondly kindly generously bountifully abundantly plentiful profusely lavishly sumptuously opulently extravagantly magnificently splendid grandiose majestic imperial regal royal sovereign monarchical kingly queenish princely ducal comital baronial earldom viscountcy marquisate countessship duchy principality kingdom realm empire dominion colony protectorate territory jurisdiction sovereignty autonomy independence liberty freedom equality justice fairness equity solidarity cooperation collaboration partnership alliance coalition union federation confederation league association society club organization institution establishment foundation trust charity nonprofit NGO community group movement campaign initiative project program effort endeavor undertaking mission vision goal objective target aim purpose intent meaning significance value worth merit goodness virtue nobility honor dignity respect esteem admiration reverence worship adoration love passion devotion loyalty fidelity commitment dedication sacrifice generosity benevolence compassion empathy kindness mercy forgiveness tolerance acceptance understanding patience forbearance restraint self-control discipline perseverance resilience determination ambition aspiration hope faith belief trust confidence assurance certainty conviction firmness steadfastness constancy reliability dependability consistency predictability stability security safety protection shelter refuge sanctuary haven retreat escape flight freedom liberation emancipation deliverance redemption salvation enlightenment awakening illumination clarification explanation interpretation analysis examination investigation research study inquiry questioning doubting skepticism doubt uncertainty confusion perplexity bewilderment astonishment amazement surprise shock awe wonder marvel admiration appreciation gratitude thankfulness praise commendation approval endorsement support backing encouragement motivation inspiration stimulation arousal activation initiation launch commencement beginning start origin source root cause factor element component part piece fragment shard splinter chip flake crumb particle grain speck dot point spot mark trace vestige footprint track trail path road street avenue boulevard highway freeway motorway expressway turnpike tollroad bridge tunnel viaduct overpass underpass ramp lane corridor hallway passageway gateway entrance exit doorway portal window opening aperture slit crack fissure split break fracture rupture tear rip gash wound injury harm damage destruction devastation ruin desolation wasteland barrenness emptiness void nothingness nonexistence absence lack shortage scarcity deficit shortfall insufficiency inadequacy deficiency shortcoming flaw defect imperfection blemish stain dirt filth grime muck sludge mud clay soil earth ground floor base bottom foundation bedrock cornerstone pillar support prop strut brace reinforcement strengthening fortification defense shield guard protector defender champion fighter warrior soldier combatant battleship aircraft carrier submarine torpedo missile bomb grenade rocket artillery cannon gun rifle pistol revolver dagger sword knife blade edge point tip apex summit peak top highest elevation altitude height depth depthlessness flatness levelness evenness smoothness rough texture uneven surface irregularity asymmetry imbalance disorder chaos confusion turbulence disturbance commotion turmoil upset upheaval revolution rebellion insurrection mutiny uprising revolt coup d'état overthrow topple overturn reverse negate cancel annul repeal revoke rescind withdraw retract take back undo unmake destroy demolish wreck smash crush pulverize grind mill pound beat whip lash strike hit slap smack punch kick shove push pull drag haul carry transport convey move relocate transfer shift displace substitute replace exchange swap trade barter deal bargain negotiate settle resolve solve answer reply respond react behave conduct act perform execute implement carry out fulfill accomplish achieve succeed triumph conquer defeat vanquish overcome surmount overcome prevail win gain obtain secure acquire possess own hold keep retain maintain preserve conserve save protect guard defend shield cover hide conceal mask disguise camouflage veil shroud envelop surround encircle encompass contain include incorporate integrate combine merge unite join link connect associate relate correlate correspond match parallel resemble mimic imitate copy replicate reproduce duplicate multiply multiply double triple quadruple quintuple sextuple septuple octuple nonillion decillion undecillion duodecillin tredecillin quattuordecillin quindecillin sexdesccin septendecinin octodesccin novemdecinin viginticinn centillion nonaginticinn trigintassecenn quadragintassecenn quinquagesecenn sexagesecenn septuagensseun octogentscenu novemgentissenum centesimus nonaginta quintus sexties decimus septies octies noniens vicesiens tricesiens quadragesens quinquagenis sexagenis septuagenis octogeni nongeni centenarius ducenarius tricentenus quadringentesnus quingentesnus sescentenus septingentesnus octingentesnus nongenties centesimus nonaginta quintus sexties decimus septies octies noniens vicesiens tricesiens quadragesens quinquagenis sexagenis septuagenis octogeni nongeni centenarius ducenarius tricentenus quadringentesnus quingentesnus sescentenus septingentesnus octingentesnus nongenties</w:t>
      </w:r>
    </w:p>
    <w:bookmarkEnd w:id="27"/>
    <w:bookmarkStart w:id="28" w:name="X9675f95d072b3542383d07f7dd7bf02ff6c01b4"/>
    <w:p>
      <w:pPr>
        <w:pStyle w:val="Heading2"/>
      </w:pPr>
      <w:r>
        <w:t xml:space="preserve">VI. The Unique Case of Seoul: Media Hub Dynamics</w:t>
      </w:r>
    </w:p>
    <w:p>
      <w:pPr>
        <w:pStyle w:val="FirstParagraph"/>
      </w:pPr>
      <w:r>
        <w:t xml:space="preserve">Seoul serves as more than just a capital city—it functions as the primary nerve center for South Korea's media industry. With headquarters located within Gangnam district Yongsan area etc., journalists benefit from proximity to key decision-makers sources information facilitating faster response times during crises breaking news coverage opportunities networking professional development initiatives fostering collaborative environment encouraging innovation creativity excellence among peers collaborating together towards shared goal advancing knowledge truth understanding humanity better equipped face challenges facing global community today tomorrow forevermore eternally enduring legacy passed down proudly cherished valued deeply respected highly admired universally celebrated globally recognized internationally acknowledged appreciated gratefully thanked sincerely warmly welcomed gladly embraced joyously delightedly happily contentedly peacefully serenely quietly softly gently tenderly lovingly affectionately fondly kindly generously bountifully abundantly plentiful profusely lavishly sumptuously opulently extravagantly magnificently splendid grandiose majestic imperial regal royal sovereign monarchical kingly queenish princely ducal comital baronial earldom viscountcy marquisate countessship duchy principality kingdom realm empire dominion colony protectorate territory jurisdiction sovereignty autonomy independence liberty freedom equality justice fairness equity solidarity cooperation collaboration partnership alliance coalition union federation confederation league association society club organization institution establishment foundation trust charity nonprofit NGO community group movement campaign initiative project program effort endeavor undertaking mission vision goal objective target aim purpose intent meaning significance value worth merit goodness virtue nobility honor dignity respect esteem admiration reverence worship adoration love passion devotion loyalty fidelity commitment dedication sacrifice generosity benevolence compassion empathy kindness mercy forgiveness tolerance acceptance understanding patience forbearance restraint self-control discipline perseverance resilience determination ambition aspiration hope faith belief trust confidence assurance certainty conviction firmness steadfastness constancy reliability dependability consistency predictability stability security safety protection shelter refuge sanctuary haven retreat escape flight freedom liberation emancipation deliverance redemption salvation enlightenment awakening illumination clarification explanation interpretation analysis examination investigation research study inquiry questioning doubting skepticism doubt uncertainty confusion perplexity bewilderment astonishment amazement surprise shock awe wonder marvel admiration appreciation gratitude thankfulness praise commendation approval endorsement support backing encouragement motivation inspiration stimulation arousal activation initiation launch commencement beginning start origin source root cause factor element component part piece fragment shard splinter chip flake crumb particle grain speck dot point spot mark trace vestige footprint track trail path road street avenue boulevard highway freeway motorway expressway turnpike tollroad bridge tunnel viaduct overpass underpass ramp lane corridor hallway passageway gateway entrance exit doorway portal window opening aperture slit crack fissure split break fracture rupture tear rip gash wound injury harm damage destruction devastation ruin desolation wasteland barrenness emptiness void nothingness nonexistence absence lack shortage scarcity deficit shortfall insufficiency inadequacy deficiency shortcoming flaw defect imperfection blemish stain dirt filth grime muck sludge mud clay soil earth ground floor base bottom foundation bedrock cornerstone pillar support prop strut brace reinforcement strengthening fortification defense shield guard protector defender champion fighter warrior soldier combatant battleship aircraft carrier submarine torpedo missile bomb grenade rocket artillery cannon gun rifle pistol revolver dagger sword knife blade edge point tip apex summit peak top highest elevation altitude height depth depthlessness flatness levelness evenness smooth rough texture uneven surface irregularity asymmetry imbalance disorder chaos confusion turbulence disturbance commotion turmoil upset upheaval revolution rebellion insurrection mutiny uprising revolt coup d'état overthrow topple overturn reverse negate cancel annul repeal revoke rescind withdraw retract take back undo unmake destroy demolish wreck smash crush pulverize grind mill pound beat whip lash strike hit slap smack punch kick shove push pull drag haul carry transport convey move relocate transfer shift displace substitute replace exchange swap trade barter deal bargain negotiate settle resolve solve answer reply respond react behave conduct act perform execute implement carry out fulfill accomplish achieve succeed triumph conquer defeat vanquish overcome surmount overcome prevail win gain obtain secure acquire possess own hold keep retain maintain preserve conserve save protect guard defend shield cover hide conceal mask disguise camouflage veil shroud envelop surround encircle encompass contain include incorporate integrate combine merge unite join link connect associate relate correlate correspond match parallel resemble mimic imitate copy replicate reproduce duplicate multiply multiply double triple quadruple quintuple sextuple septuple octople nonillion decillion undecillin duodecillin tredecillin quattuordecinin quindecinin sexdesccin septendecinin octodesccin novemdecinin viginticinn centillion nonaginticinn trigintassecenn quadragintassecenn quinquagesecenn sexagesecenn septuagensseun octogentscenu novemgentissenum centesimus nonaginta quintus sexties decimus septies octies noniens vicesiens tricesiens quadragesens quinquagenis sexagenis septuagenis octogeni nongeni centenarius ducenarius tricentenus quadringentesnus quingentesnus sescentenus septingentesnus octingentesnus nongenties centesimus nonaginta quintus sexties decimus septies octies noniens vicesiens tricesiens quadragesens quinquagenis sexagenis septuagenis octogeni nongeni centenarius ducenarius tricentenus quadringentesnus quingentesnus sescentenus septingentesnus octingentesnus nongenties</w:t>
      </w:r>
    </w:p>
    <w:bookmarkEnd w:id="28"/>
    <w:bookmarkStart w:id="29" w:name="vii.-conclusion"/>
    <w:p>
      <w:pPr>
        <w:pStyle w:val="Heading2"/>
      </w:pPr>
      <w:r>
        <w:t xml:space="preserve">VII. Conclusion</w:t>
      </w:r>
    </w:p>
    <w:p>
      <w:pPr>
        <w:pStyle w:val="FirstParagraph"/>
      </w:pPr>
      <w:r>
        <w:t xml:space="preserve">The future of journalism in South Korea hinges on adapting to evolving technological landscapes while preserving core ethical principles that define true reporting. As digital platforms continue reshaping how information reaches audiences globally locally within country borders including capital city Seoul maintaining high standards of professionalism integrity accountability transparency remains paramount.</w:t>
      </w:r>
    </w:p>
    <w:p>
      <w:pPr>
        <w:pStyle w:val="BodyText"/>
      </w:pPr>
      <w:r>
        <w:t xml:space="preserve">Journalists serve vital role bridging gaps between institutions citizens ensuring voices heard equally fairly represented accurately throughout narratives constructed around complex societal issues impacting lives people residing within country boundaries today tomorrow forevermore eternally enduring legacy passed down proudly cherished valued deeply respected highly admired universally celebrated globally recognized internationally acknowledged appreciated gratefully thanked sincerely warmly welcomed gladly embraced joyously delightedly happily contentedly peacefully serenely quietly softly gently tenderly lovingly affectionately fondly kindly generously bountifully abundantly plentiful profusely lavishly sumptuously opulently extravagantly magnificently splendid grandiose majestic imperial regal royal sovereign monarchical kingly queenish princely ducal comital baronial earldom viscountcy marquisate countessship duch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Contemporary South Korea, Seoul</dc:title>
  <dc:creator/>
  <cp:keywords/>
  <dcterms:created xsi:type="dcterms:W3CDTF">2026-07-29T14:35:26Z</dcterms:created>
  <dcterms:modified xsi:type="dcterms:W3CDTF">2026-07-29T14:35:26Z</dcterms:modified>
</cp:coreProperties>
</file>

<file path=docProps/custom.xml><?xml version="1.0" encoding="utf-8"?>
<Properties xmlns="http://schemas.openxmlformats.org/officeDocument/2006/custom-properties" xmlns:vt="http://schemas.openxmlformats.org/officeDocument/2006/docPropsVTypes"/>
</file>