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States</w:t>
      </w:r>
      <w:r>
        <w:t xml:space="preserve"> </w:t>
      </w:r>
      <w:r>
        <w:t xml:space="preserve">Houston</w:t>
      </w:r>
    </w:p>
    <w:bookmarkStart w:id="20" w:name="X9a19a793dabf33559782f95af4c05c7319b0a1e"/>
    <w:p>
      <w:pPr>
        <w:pStyle w:val="Heading3"/>
      </w:pPr>
      <w:r>
        <w:rPr>
          <w:bCs/>
          <w:b/>
        </w:rPr>
        <w:t xml:space="preserve">Title:</w:t>
      </w:r>
      <w:r>
        <w:t xml:space="preserve"> </w:t>
      </w:r>
      <w:r>
        <w:t xml:space="preserve">Shadows and Spotlights in the Bayou City</w:t>
      </w:r>
      <w:r>
        <w:br/>
      </w:r>
      <w:r>
        <w:br/>
      </w:r>
      <w:r>
        <w:rPr>
          <w:bCs/>
          <w:b/>
        </w:rPr>
        <w:t xml:space="preserve">Film Subject:</w:t>
      </w:r>
      <w:r>
        <w:t xml:space="preserve">The Journalist (Documentary/Profile)</w:t>
      </w:r>
      <w:r>
        <w:br/>
      </w:r>
      <w:r>
        <w:br/>
      </w:r>
      <w:r>
        <w:rPr>
          <w:bCs/>
          <w:b/>
        </w:rPr>
        <w:t xml:space="preserve">Date Submitted:</w:t>
      </w:r>
      <w:r>
        <w:t xml:space="preserve">October 26, 2023</w:t>
      </w:r>
      <w:r>
        <w:br/>
      </w:r>
      <w:r>
        <w:br/>
      </w:r>
      <w:r>
        <w:rPr>
          <w:bCs/>
          <w:b/>
        </w:rPr>
        <w:t xml:space="preserve">Location Context:</w:t>
      </w:r>
      <w:r>
        <w:t xml:space="preserve">Houston, United States</w:t>
      </w:r>
    </w:p>
    <w:bookmarkEnd w:id="20"/>
    <w:bookmarkStart w:id="26" w:name="Xccc1b97ba6a7a5c2eabc1a6dbe5f319f9e7fd63"/>
    <w:p>
      <w:pPr>
        <w:pStyle w:val="Heading1"/>
      </w:pPr>
      <w:r>
        <w:t xml:space="preserve">I. Introduction: The Watchdog in the Space City</w:t>
      </w:r>
    </w:p>
    <w:p>
      <w:pPr>
        <w:pStyle w:val="FirstParagraph"/>
      </w:pPr>
      <w:r>
        <w:t xml:space="preserve">In the sprawling metropolis of Houston, Texas, within the heart of the United States, journalism serves not merely as a profession but as a civic imperative. This book report analyzes the thematic and narrative portrayal of "The Journalist" through recent documentary literature and journalistic studies focused on American media landscapes. The analysis specifically contextualizes these narratives within</w:t>
      </w:r>
      <w:r>
        <w:t xml:space="preserve"> </w:t>
      </w:r>
      <w:r>
        <w:rPr>
          <w:bCs/>
          <w:b/>
        </w:rPr>
        <w:t xml:space="preserve">United States Houston</w:t>
      </w:r>
      <w:r>
        <w:t xml:space="preserve">, a city characterized by its rapid growth, industrial diversity, and complex political landscape. The central figure examined in this report is</w:t>
      </w:r>
      <w:r>
        <w:t xml:space="preserve"> </w:t>
      </w:r>
      <w:r>
        <w:rPr>
          <w:bCs/>
          <w:b/>
        </w:rPr>
        <w:t xml:space="preserve">Journalist</w:t>
      </w:r>
      <w:r>
        <w:t xml:space="preserve">, understood here both as a singular archetypal role and the collective body of press members who navigate the unique challenges of reporting in one of America's most populous cities.</w:t>
      </w:r>
    </w:p>
    <w:p>
      <w:pPr>
        <w:pStyle w:val="BodyText"/>
      </w:pPr>
      <w:r>
        <w:t xml:space="preserve">The document explores how the modern</w:t>
      </w:r>
      <w:r>
        <w:t xml:space="preserve"> </w:t>
      </w:r>
      <w:r>
        <w:rPr>
          <w:bCs/>
          <w:b/>
        </w:rPr>
        <w:t xml:space="preserve">Journalist</w:t>
      </w:r>
      <w:r>
        <w:t xml:space="preserve"> </w:t>
      </w:r>
      <w:r>
        <w:t xml:space="preserve">adapts to the digital age while maintaining ethical standards, focusing particularly on case studies from Houston. It argues that in a city defined by energy, diversity, and municipal expansion, the role of the press is pivotal in holding power accountable. By examining local reporting practices in</w:t>
      </w:r>
      <w:r>
        <w:t xml:space="preserve"> </w:t>
      </w:r>
      <w:r>
        <w:rPr>
          <w:bCs/>
          <w:b/>
        </w:rPr>
        <w:t xml:space="preserve">United States Houston</w:t>
      </w:r>
      <w:r>
        <w:t xml:space="preserve">, we gain insight into the broader national discourse regarding media integrity and community engagement.</w:t>
      </w:r>
    </w:p>
    <w:bookmarkStart w:id="21" w:name="Xe457e0aa7876aa6022744c5eb4024be0987bcde"/>
    <w:p>
      <w:pPr>
        <w:pStyle w:val="Heading2"/>
      </w:pPr>
      <w:r>
        <w:t xml:space="preserve">II. The Contextual Landscape of United States Houston</w:t>
      </w:r>
    </w:p>
    <w:p>
      <w:pPr>
        <w:pStyle w:val="FirstParagraph"/>
      </w:pPr>
      <w:r>
        <w:t xml:space="preserve">To understand the work of a</w:t>
      </w:r>
      <w:r>
        <w:t xml:space="preserve"> </w:t>
      </w:r>
      <w:r>
        <w:rPr>
          <w:bCs/>
          <w:b/>
        </w:rPr>
        <w:t xml:space="preserve">Journalist</w:t>
      </w:r>
      <w:r>
        <w:t xml:space="preserve">, one must first understand the terrain they inhabit. Houston, located in Texas, presents a unique set of challenges and opportunities for media professionals. Unlike New York or Washington D.C., where political power is centralized in government buildings, power in Houston is often diffuse, spread across corporate boards, municipal agencies, and community organizations. For a</w:t>
      </w:r>
      <w:r>
        <w:t xml:space="preserve"> </w:t>
      </w:r>
      <w:r>
        <w:rPr>
          <w:bCs/>
          <w:b/>
        </w:rPr>
        <w:t xml:space="preserve">Journalist</w:t>
      </w:r>
      <w:r>
        <w:t xml:space="preserve"> </w:t>
      </w:r>
      <w:r>
        <w:t xml:space="preserve">working in</w:t>
      </w:r>
      <w:r>
        <w:t xml:space="preserve"> </w:t>
      </w:r>
      <w:r>
        <w:rPr>
          <w:bCs/>
          <w:b/>
        </w:rPr>
        <w:t xml:space="preserve">United States Houston</w:t>
      </w:r>
      <w:r>
        <w:t xml:space="preserve">, this requires a multidisciplinary approach to reporting.</w:t>
      </w:r>
    </w:p>
    <w:p>
      <w:pPr>
        <w:pStyle w:val="BodyText"/>
      </w:pPr>
      <w:r>
        <w:t xml:space="preserve">The city's geography also plays a crucial role. Prone to hurricanes and flooding, Houston demands that the press maintain a state of perpetual readiness. The reporting on climate change, infrastructure resilience, and emergency management is not just seasonal; it is central to the city's identity. This environmental vulnerability adds a layer of urgency to the work performed by every</w:t>
      </w:r>
      <w:r>
        <w:t xml:space="preserve"> </w:t>
      </w:r>
      <w:r>
        <w:rPr>
          <w:bCs/>
          <w:b/>
        </w:rPr>
        <w:t xml:space="preserve">Journalist</w:t>
      </w:r>
      <w:r>
        <w:t xml:space="preserve"> </w:t>
      </w:r>
      <w:r>
        <w:t xml:space="preserve">in the region. The narrative arc of Houston journalism is often dictated by natural disasters followed by intense scrutiny of government response, a cycle that defines much of local media output.</w:t>
      </w:r>
    </w:p>
    <w:bookmarkEnd w:id="21"/>
    <w:bookmarkStart w:id="22" w:name="Xea4379a55b6e3515fba3a32529ec637f12fcad0"/>
    <w:p>
      <w:pPr>
        <w:pStyle w:val="Heading2"/>
      </w:pPr>
      <w:r>
        <w:t xml:space="preserve">III. The Archetype and Evolution of the Journalist</w:t>
      </w:r>
    </w:p>
    <w:p>
      <w:pPr>
        <w:pStyle w:val="FirstParagraph"/>
      </w:pPr>
      <w:r>
        <w:t xml:space="preserve">The concept of the</w:t>
      </w:r>
      <w:r>
        <w:t xml:space="preserve"> </w:t>
      </w:r>
      <w:r>
        <w:rPr>
          <w:bCs/>
          <w:b/>
        </w:rPr>
        <w:t xml:space="preserve">Journalist</w:t>
      </w:r>
      <w:r>
        <w:t xml:space="preserve"> </w:t>
      </w:r>
      <w:r>
        <w:t xml:space="preserve">has evolved significantly in recent decades. Historically viewed as detached observers, modern journalists are increasingly expected to be community participants and digital storytellers. In the context of this report, we examine how Houston-based reporters have shifted from traditional print-heavy reporting to multi-platform content creation. This evolution is critical for survival in a media market that is aggressively competitive.</w:t>
      </w:r>
    </w:p>
    <w:p>
      <w:pPr>
        <w:pStyle w:val="BodyText"/>
      </w:pPr>
      <w:r>
        <w:t xml:space="preserve">A key theme explored in contemporary literature about journalism is the loss of trust between the press and the public. In</w:t>
      </w:r>
      <w:r>
        <w:t xml:space="preserve"> </w:t>
      </w:r>
      <w:r>
        <w:rPr>
          <w:bCs/>
          <w:b/>
        </w:rPr>
        <w:t xml:space="preserve">United States Houston</w:t>
      </w:r>
      <w:r>
        <w:t xml:space="preserve">, this trend has been met with innovative solutions. Local newsrooms have implemented "newsroom transparency" initiatives, where editors and reporters explain their decision-making processes to readers. This approach aims to rebuild credibility, positioning the</w:t>
      </w:r>
      <w:r>
        <w:t xml:space="preserve"> </w:t>
      </w:r>
      <w:r>
        <w:rPr>
          <w:bCs/>
          <w:b/>
        </w:rPr>
        <w:t xml:space="preserve">Journalist</w:t>
      </w:r>
      <w:r>
        <w:t xml:space="preserve"> </w:t>
      </w:r>
      <w:r>
        <w:t xml:space="preserve">not as an elite outsider, but as a trusted neighbor providing essential information.</w:t>
      </w:r>
    </w:p>
    <w:bookmarkEnd w:id="22"/>
    <w:bookmarkStart w:id="23" w:name="Xec1f59a64ac29fbceff882108a016f0e3e0ef40"/>
    <w:p>
      <w:pPr>
        <w:pStyle w:val="Heading2"/>
      </w:pPr>
      <w:r>
        <w:t xml:space="preserve">IV. Case Studies: Investigative Power in Houston</w:t>
      </w:r>
    </w:p>
    <w:p>
      <w:pPr>
        <w:pStyle w:val="FirstParagraph"/>
      </w:pPr>
      <w:r>
        <w:t xml:space="preserve">The impact of the</w:t>
      </w:r>
      <w:r>
        <w:t xml:space="preserve"> </w:t>
      </w:r>
      <w:r>
        <w:rPr>
          <w:bCs/>
          <w:b/>
        </w:rPr>
        <w:t xml:space="preserve">Journalist</w:t>
      </w:r>
      <w:r>
        <w:t xml:space="preserve"> </w:t>
      </w:r>
      <w:r>
        <w:t xml:space="preserve">is best illustrated through investigative successes. In Houston, several high-profile investigations have reshaped public policy and corporate accountability. For instance, extensive reporting on housing affordability and zoning laws has forced city council debates that might otherwise have remained behind closed doors. These stories exemplify the core duty of a</w:t>
      </w:r>
      <w:r>
        <w:t xml:space="preserve"> </w:t>
      </w:r>
      <w:r>
        <w:rPr>
          <w:bCs/>
          <w:b/>
        </w:rPr>
        <w:t xml:space="preserve">Journalist</w:t>
      </w:r>
      <w:r>
        <w:t xml:space="preserve">: to illuminate issues affecting the everyday lives of citizens.</w:t>
      </w:r>
    </w:p>
    <w:p>
      <w:pPr>
        <w:pStyle w:val="BodyText"/>
      </w:pPr>
      <w:r>
        <w:t xml:space="preserve">Furthermore, coverage of racial justice movements in Houston highlights the intersectionality of modern journalism. Reporters have had to navigate complex social dynamics, ensuring that voices from marginalized communities are heard alongside official statements from city officials. This balanced reporting is a hallmark of ethical journalism in diverse urban centers like</w:t>
      </w:r>
      <w:r>
        <w:t xml:space="preserve"> </w:t>
      </w:r>
      <w:r>
        <w:rPr>
          <w:bCs/>
          <w:b/>
        </w:rPr>
        <w:t xml:space="preserve">United States Houston</w:t>
      </w:r>
      <w:r>
        <w:t xml:space="preserve">. It demonstrates that the role of the</w:t>
      </w:r>
      <w:r>
        <w:t xml:space="preserve"> </w:t>
      </w:r>
      <w:r>
        <w:rPr>
          <w:bCs/>
          <w:b/>
        </w:rPr>
        <w:t xml:space="preserve">Journalist</w:t>
      </w:r>
      <w:r>
        <w:t xml:space="preserve"> </w:t>
      </w:r>
      <w:r>
        <w:t xml:space="preserve">extends beyond fact-checking; it involves cultural competence and empathy.</w:t>
      </w:r>
    </w:p>
    <w:bookmarkEnd w:id="23"/>
    <w:bookmarkStart w:id="24" w:name="v.-challenges-and-ethical-dilemmas"/>
    <w:p>
      <w:pPr>
        <w:pStyle w:val="Heading2"/>
      </w:pPr>
      <w:r>
        <w:t xml:space="preserve">V. Challenges and Ethical Dilemmas</w:t>
      </w:r>
    </w:p>
    <w:p>
      <w:pPr>
        <w:pStyle w:val="FirstParagraph"/>
      </w:pPr>
      <w:r>
        <w:t xml:space="preserve">No discussion of journalism is complete without addressing its challenges. In Houston, economic pressures on local news organizations have led to staff reductions across the board. This "news desert" phenomenon forces remaining journalists to cover more ground with fewer resources, potentially diluting the depth of reporting. Despite these hardships, many</w:t>
      </w:r>
      <w:r>
        <w:t xml:space="preserve"> </w:t>
      </w:r>
      <w:r>
        <w:rPr>
          <w:bCs/>
          <w:b/>
        </w:rPr>
        <w:t xml:space="preserve">Journalist</w:t>
      </w:r>
      <w:r>
        <w:t xml:space="preserve"> </w:t>
      </w:r>
      <w:r>
        <w:t xml:space="preserve">figures in Houston have turned to nonprofit journalism models and collaborative networks like The Texas Tribune or local digital-only startups.</w:t>
      </w:r>
    </w:p>
    <w:p>
      <w:pPr>
        <w:pStyle w:val="BodyText"/>
      </w:pPr>
      <w:r>
        <w:t xml:space="preserve">Ethical dilemmas also persist. The line between opinion and news can sometimes blur, especially in an era of click-driven metrics. However, reputable outlets in</w:t>
      </w:r>
      <w:r>
        <w:t xml:space="preserve"> </w:t>
      </w:r>
      <w:r>
        <w:rPr>
          <w:bCs/>
          <w:b/>
        </w:rPr>
        <w:t xml:space="preserve">United States Houston</w:t>
      </w:r>
      <w:r>
        <w:t xml:space="preserve"> </w:t>
      </w:r>
      <w:r>
        <w:t xml:space="preserve">continue to uphold strict editorial standards. They emphasize verification over speed, recognizing that a single error by a</w:t>
      </w:r>
      <w:r>
        <w:t xml:space="preserve"> </w:t>
      </w:r>
      <w:r>
        <w:rPr>
          <w:bCs/>
          <w:b/>
        </w:rPr>
        <w:t xml:space="preserve">Journalist</w:t>
      </w:r>
      <w:r>
        <w:t xml:space="preserve"> </w:t>
      </w:r>
      <w:r>
        <w:t xml:space="preserve">can cause lasting damage to public trust. The commitment to accuracy remains the bedrock of professional integrity.</w:t>
      </w:r>
    </w:p>
    <w:bookmarkEnd w:id="24"/>
    <w:bookmarkStart w:id="25" w:name="vi.-conclusion-the-enduring-relevance"/>
    <w:p>
      <w:pPr>
        <w:pStyle w:val="Heading2"/>
      </w:pPr>
      <w:r>
        <w:t xml:space="preserve">VI. Conclusion: The Enduring Relevance</w:t>
      </w:r>
    </w:p>
    <w:p>
      <w:pPr>
        <w:pStyle w:val="FirstParagraph"/>
      </w:pPr>
      <w:r>
        <w:t xml:space="preserve">In conclusion, the portrayal and practice of journalism in Houston reflect broader national trends while maintaining distinct local characteristics. The</w:t>
      </w:r>
      <w:r>
        <w:t xml:space="preserve"> </w:t>
      </w:r>
      <w:r>
        <w:rPr>
          <w:bCs/>
          <w:b/>
        </w:rPr>
        <w:t xml:space="preserve">Journalist</w:t>
      </w:r>
      <w:r>
        <w:t xml:space="preserve">, whether working for a legacy newspaper or an independent digital outlet, plays an indispensable role in the democratic fabric of</w:t>
      </w:r>
      <w:r>
        <w:t xml:space="preserve"> </w:t>
      </w:r>
      <w:r>
        <w:rPr>
          <w:bCs/>
          <w:b/>
        </w:rPr>
        <w:t xml:space="preserve">United States Houston</w:t>
      </w:r>
      <w:r>
        <w:t xml:space="preserve">. Through rigorous investigation, community engagement, and ethical steadfastness, these media professionals ensure that transparency prevails.</w:t>
      </w:r>
    </w:p>
    <w:p>
      <w:pPr>
        <w:pStyle w:val="BodyText"/>
      </w:pPr>
      <w:r>
        <w:t xml:space="preserve">This report affirms that despite technological disruptions and economic headwinds, the essence of journalism remains unchanged. It is about seeking truth and serving the public interest. As Houston continues to grow into one of America’s largest cities, the need for a robust press corps has never been greater. The story of the</w:t>
      </w:r>
      <w:r>
        <w:t xml:space="preserve"> </w:t>
      </w:r>
      <w:r>
        <w:rPr>
          <w:bCs/>
          <w:b/>
        </w:rPr>
        <w:t xml:space="preserve">Journalist</w:t>
      </w:r>
      <w:r>
        <w:t xml:space="preserve"> </w:t>
      </w:r>
      <w:r>
        <w:t xml:space="preserve">in</w:t>
      </w:r>
      <w:r>
        <w:t xml:space="preserve"> </w:t>
      </w:r>
      <w:r>
        <w:rPr>
          <w:bCs/>
          <w:b/>
        </w:rPr>
        <w:t xml:space="preserve">United States Houston</w:t>
      </w:r>
      <w:r>
        <w:t xml:space="preserve"> </w:t>
      </w:r>
      <w:r>
        <w:t xml:space="preserve">is one of adaptation, resilience, and unwavering commitment to civic duty.</w:t>
      </w:r>
    </w:p>
    <w:p>
      <w:r>
        <w:pict>
          <v:rect style="width:0;height:1.5pt" o:hralign="center" o:hrstd="t" o:hr="t"/>
        </w:pict>
      </w:r>
    </w:p>
    <w:p>
      <w:pPr>
        <w:pStyle w:val="FirstParagraph"/>
      </w:pPr>
      <w:r>
        <w:rPr>
          <w:iCs/>
          <w:i/>
        </w:rPr>
        <w:t xml:space="preserve">This document serves as a comprehensive overview of journalistic practices in the specified region, highlighting the critical interplay between media professionals and their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Journalist in United States Houston</dc:title>
  <dc:creator/>
  <dc:language>en</dc:language>
  <cp:keywords/>
  <dcterms:created xsi:type="dcterms:W3CDTF">2026-07-29T13:49:43Z</dcterms:created>
  <dcterms:modified xsi:type="dcterms:W3CDTF">2026-07-29T13:49:43Z</dcterms:modified>
</cp:coreProperties>
</file>

<file path=docProps/custom.xml><?xml version="1.0" encoding="utf-8"?>
<Properties xmlns="http://schemas.openxmlformats.org/officeDocument/2006/custom-properties" xmlns:vt="http://schemas.openxmlformats.org/officeDocument/2006/docPropsVTypes"/>
</file>