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d316613fe7870343abc911540787714738c01db"/>
    <w:p>
      <w:pPr>
        <w:pStyle w:val="Heading1"/>
      </w:pPr>
      <w:r>
        <w:t xml:space="preserve">A Critical Book Report on the Role of the Journalist</w:t>
      </w:r>
    </w:p>
    <w:p>
      <w:pPr>
        <w:pStyle w:val="FirstParagraph"/>
      </w:pPr>
      <w:r>
        <w:rPr>
          <w:bCs/>
          <w:b/>
        </w:rPr>
        <w:t xml:space="preserve">Title of Analysis:</w:t>
      </w:r>
      <w:r>
        <w:t xml:space="preserve"> </w:t>
      </w:r>
      <w:r>
        <w:t xml:space="preserve">The Fourth Estate in the Shadow of Hollywood: An Examination of Journalism in United States Los Angeles</w:t>
      </w:r>
      <w:r>
        <w:br/>
      </w:r>
      <w:r>
        <w:rPr>
          <w:bCs/>
          <w:b/>
        </w:rPr>
        <w:t xml:space="preserve">Date:</w:t>
      </w:r>
      <w:r>
        <w:t xml:space="preserve"> </w:t>
      </w:r>
      <w:r>
        <w:t xml:space="preserve">October 26, 2023</w:t>
      </w:r>
      <w:r>
        <w:br/>
      </w:r>
      <w:r>
        <w:rPr>
          <w:bCs/>
          <w:b/>
        </w:rPr>
        <w:t xml:space="preserve">Subject:</w:t>
      </w:r>
      <w:r>
        <w:t xml:space="preserve"> </w:t>
      </w:r>
      <w:r>
        <w:t xml:space="preserve">Media Studies and Civic Responsibility</w:t>
      </w:r>
    </w:p>
    <w:bookmarkStart w:id="20" w:name="i.-introduction"/>
    <w:p>
      <w:pPr>
        <w:pStyle w:val="Heading2"/>
      </w:pPr>
      <w:r>
        <w:t xml:space="preserve">I. Introduction</w:t>
      </w:r>
    </w:p>
    <w:p>
      <w:pPr>
        <w:pStyle w:val="FirstParagraph"/>
      </w:pPr>
      <w:r>
        <w:t xml:space="preserve">In the vast and complex tapestry of modern media, few subjects are as critical yet as misunderstood as the role of the journalist. This book report seeks to explore the profound impact that journalism has on society, with a specific geographical and cultural lens focused on United States Los Angeles. While journalism is often viewed through a national or global prism, its practice in Los Angeles presents unique challenges and opportunities due to the city's status as an entertainment capital of the world. The interplay between celebrity culture, political power, and investigative reporting creates a distinct environment for any journalist operating within this region.</w:t>
      </w:r>
    </w:p>
    <w:p>
      <w:pPr>
        <w:pStyle w:val="BodyText"/>
      </w:pPr>
      <w:r>
        <w:t xml:space="preserve">The central thesis of this analysis is that the modern journalist in United States Los Angeles must navigate a dual reality: they are not only reporters of facts but also gatekeepers against misinformation in an era dominated by digital noise. The document examines how the traditional duties of a journalist remain unchanged, even as the platforms and pressures surrounding them have evolved dramatically.</w:t>
      </w:r>
    </w:p>
    <w:bookmarkEnd w:id="20"/>
    <w:bookmarkStart w:id="21" w:name="X5286b86dfc083eaf90199909916389b853f1251"/>
    <w:p>
      <w:pPr>
        <w:pStyle w:val="Heading2"/>
      </w:pPr>
      <w:r>
        <w:t xml:space="preserve">II. The Unique Ecosystem of United States Los Angeles</w:t>
      </w:r>
    </w:p>
    <w:p>
      <w:pPr>
        <w:pStyle w:val="FirstParagraph"/>
      </w:pPr>
      <w:r>
        <w:t xml:space="preserve">To understand the contemporary journalist, one must first understand the landscape in which they operate. United States Los Angeles is not merely a city; it is a global hub for media production, technology innovation, and political influence. For a journalist working here, the proximity to power is both literal and metaphorical. The presence of major film studios, tech giants headquartered in Silicon Beach, and significant political lobbying firms means that stories often break before they reach the general public.</w:t>
      </w:r>
    </w:p>
    <w:p>
      <w:pPr>
        <w:pStyle w:val="BodyText"/>
      </w:pPr>
      <w:r>
        <w:t xml:space="preserve">In this context, the role of the journalist shifts from simple observation to active investigation. The glamour associated with United States Los Angeles can often obscure serious issues such as housing crises, police accountability, and environmental regulations. A true journalist must look beyond the red carpets and premieres to uncover the systemic issues affecting millions of residents. This requires a resilience that goes beyond standard newsroom training; it demands a deep understanding of local civic structures.</w:t>
      </w:r>
    </w:p>
    <w:bookmarkEnd w:id="21"/>
    <w:bookmarkStart w:id="22" w:name="X214b91f8663065a9c7f0b43bb601d130373355a"/>
    <w:p>
      <w:pPr>
        <w:pStyle w:val="Heading2"/>
      </w:pPr>
      <w:r>
        <w:t xml:space="preserve">III. The Evolution of the Journalist's Role</w:t>
      </w:r>
    </w:p>
    <w:p>
      <w:pPr>
        <w:pStyle w:val="FirstParagraph"/>
      </w:pPr>
      <w:r>
        <w:t xml:space="preserve">The definition of what constitutes a journalist has expanded significantly in the digital age. Historically, this role was confined to those employed by established newspapers or broadcast networks. However, today, the term "journalist" encompasses freelance investigators, podcasters, data analysts, and citizen reporters who utilize social media platforms to disseminate information. In United States Los Angeles, this democratization of media has created a crowded marketplace of ideas.</w:t>
      </w:r>
    </w:p>
    <w:p>
      <w:pPr>
        <w:pStyle w:val="BodyText"/>
      </w:pPr>
      <w:r>
        <w:t xml:space="preserve">Despite this expansion, the core ethical principles remain paramount. Truthfulness, accuracy, fairnessness and impartiality are the pillars upon which credible journalism stands. The book report highlights that regardless of one's title or platform, any individual acting as a journalist bears the responsibility to verify sources and context. In an environment where clickbait drives revenue models in United States Los Angeles media agencies, adhering to these ethical standards is what separates professional journalism from mere content creation.</w:t>
      </w:r>
    </w:p>
    <w:bookmarkEnd w:id="22"/>
    <w:bookmarkStart w:id="23" w:name="iv.-challenges-faced-by-journalists"/>
    <w:p>
      <w:pPr>
        <w:pStyle w:val="Heading2"/>
      </w:pPr>
      <w:r>
        <w:t xml:space="preserve">IV. Challenges Faced by Journalists</w:t>
      </w:r>
    </w:p>
    <w:p>
      <w:pPr>
        <w:pStyle w:val="FirstParagraph"/>
      </w:pPr>
      <w:r>
        <w:t xml:space="preserve">The modern journalist faces unprecedented challenges. Financial instability within the media industry has led to newsroom cuts, forcing journalists to do more with less resources. In United States Los Angeles, where the cost of living is exceptionally high, many journalists struggle financially while covering stories about economic inequality—a poignant irony that underscores the disconnect between media producers and their subjects.</w:t>
      </w:r>
    </w:p>
    <w:p>
      <w:pPr>
        <w:pStyle w:val="BodyText"/>
      </w:pPr>
      <w:r>
        <w:t xml:space="preserve">Furthermore, safety concerns have escalated. Whether facing legal threats from powerful corporations or physical danger while reporting on protests and civil unrest, journalists in United States Los Angeles must be vigilant. The rise of online harassment against reporters is particularly acute in cities with high-profile political figures and celebrities. This hostility seeks to silence critical voices, making the protection of journalistic integrity more vital than ever.</w:t>
      </w:r>
    </w:p>
    <w:bookmarkEnd w:id="23"/>
    <w:bookmarkStart w:id="24" w:name="v.-the-impact-on-civic-engagement"/>
    <w:p>
      <w:pPr>
        <w:pStyle w:val="Heading2"/>
      </w:pPr>
      <w:r>
        <w:t xml:space="preserve">V. The Impact on Civic Engagement</w:t>
      </w:r>
    </w:p>
    <w:p>
      <w:pPr>
        <w:pStyle w:val="FirstParagraph"/>
      </w:pPr>
      <w:r>
        <w:t xml:space="preserve">The ultimate goal of journalism is not just to inform, but to empower citizens to participate meaningfully in democracy. In United States Los Angeles, a city characterized by its diversity and political dynamism, accurate reporting helps bridge cultural and socioeconomic divides. When journalists hold local government accountable for policy decisions regarding education, transportation, and healthcare, they facilitate an informed electorate.</w:t>
      </w:r>
    </w:p>
    <w:p>
      <w:pPr>
        <w:pStyle w:val="BodyText"/>
      </w:pPr>
      <w:r>
        <w:t xml:space="preserve">This book report emphasizes that the effectiveness of a journalist is measured by their ability to translate complex policy details into accessible narratives without sacrificing nuance. By doing so, they enable residents of United States Los Angeles to make educated decisions at the ballot box and in their daily lives. The connection between strong local journalism and robust civic health is undeniable; where journalism declines, public trust often follows.</w:t>
      </w:r>
    </w:p>
    <w:bookmarkEnd w:id="24"/>
    <w:bookmarkStart w:id="25" w:name="vi.-conclusion"/>
    <w:p>
      <w:pPr>
        <w:pStyle w:val="Heading2"/>
      </w:pPr>
      <w:r>
        <w:t xml:space="preserve">VI. Conclusion</w:t>
      </w:r>
    </w:p>
    <w:p>
      <w:pPr>
        <w:pStyle w:val="FirstParagraph"/>
      </w:pPr>
      <w:r>
        <w:t xml:space="preserve">In conclusion, this analysis reaffirms that the journalist remains an indispensable institution in a democratic society. Specifically within United States Los Angeles, the demands on journalists are heightened by the region's unique cultural and economic pressures. The ability to cut through celebrity noise, address systemic inequities, and maintain ethical rigor defines success in this field.</w:t>
      </w:r>
    </w:p>
    <w:p>
      <w:pPr>
        <w:pStyle w:val="BodyText"/>
      </w:pPr>
      <w:r>
        <w:t xml:space="preserve">The future of journalism depends on our collective support for credible media outlets and independent reporters. As technology continues to reshape how we consume information, the fundamental values of truth-seeking must remain constant. For anyone aspiring to be a journalist in United States Los Angeles, the path is challenging but essential. It requires courage, intellect, and an unwavering commitment to the public interest.</w:t>
      </w:r>
    </w:p>
    <w:p>
      <w:pPr>
        <w:pStyle w:val="BodyText"/>
      </w:pPr>
      <w:r>
        <w:t xml:space="preserve">Ultimately, this book report serves as a reminder that journalism is not merely a job; it is a public service. In cities like United States Los Angeles, where images often overshadow reality, the journalist plays the crucial role of bringing light to shadowed truths. We must continue to value and protect this vital profession to ensure that informed citizens can sustain vibrant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United States Los Angeles</dc:title>
  <dc:creator/>
  <dc:language>en</dc:language>
  <cp:keywords/>
  <dcterms:created xsi:type="dcterms:W3CDTF">2026-07-29T18:41:51Z</dcterms:created>
  <dcterms:modified xsi:type="dcterms:W3CDTF">2026-07-29T18:41:51Z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