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Milan</w:t>
      </w:r>
    </w:p>
    <w:bookmarkStart w:id="30" w:name="X301ed721ff1aa30e3b9fdee78e9acb14058599d"/>
    <w:p>
      <w:pPr>
        <w:pStyle w:val="Heading1"/>
      </w:pPr>
      <w:r>
        <w:t xml:space="preserve">A Critical Book Report on Judicial Authority</w:t>
      </w:r>
    </w:p>
    <w:bookmarkStart w:id="20" w:name="title"/>
    <w:p>
      <w:pPr>
        <w:pStyle w:val="Heading2"/>
      </w:pPr>
      <w:r>
        <w:rPr>
          <w:bCs/>
          <w:b/>
        </w:rPr>
        <w:t xml:space="preserve">Title:</w:t>
      </w:r>
    </w:p>
    <w:p>
      <w:pPr>
        <w:pStyle w:val="FirstParagraph"/>
      </w:pPr>
      <w:r>
        <w:rPr>
          <w:iCs/>
          <w:i/>
        </w:rPr>
        <w:t xml:space="preserve">The Gavel in the Duomo’s Shadow: Reassessing the Figure of the Judge within Italy Milan</w:t>
      </w:r>
    </w:p>
    <w:bookmarkEnd w:id="20"/>
    <w:bookmarkStart w:id="21" w:name="date-of-publication"/>
    <w:p>
      <w:pPr>
        <w:pStyle w:val="Heading2"/>
      </w:pPr>
      <w:r>
        <w:rPr>
          <w:bCs/>
          <w:b/>
        </w:rPr>
        <w:t xml:space="preserve">Date of Publication:</w:t>
      </w:r>
    </w:p>
    <w:p>
      <w:pPr>
        <w:pStyle w:val="FirstParagraph"/>
      </w:pPr>
      <w:r>
        <w:t xml:space="preserve">October 14, 2023</w:t>
      </w:r>
    </w:p>
    <w:bookmarkEnd w:id="21"/>
    <w:bookmarkStart w:id="22" w:name="publisher"/>
    <w:p>
      <w:pPr>
        <w:pStyle w:val="Heading2"/>
      </w:pPr>
      <w:r>
        <w:rPr>
          <w:bCs/>
          <w:b/>
        </w:rPr>
        <w:t xml:space="preserve">Publisher:</w:t>
      </w:r>
    </w:p>
    <w:p>
      <w:pPr>
        <w:pStyle w:val="FirstParagraph"/>
      </w:pPr>
      <w:r>
        <w:t xml:space="preserve">Milan Legal Studies Press, Italy Milan</w:t>
      </w:r>
    </w:p>
    <w:p>
      <w:r>
        <w:pict>
          <v:rect style="width:0;height:1.5pt" o:hralign="center" o:hrstd="t" o:hr="t"/>
        </w:pict>
      </w:r>
    </w:p>
    <w:bookmarkEnd w:id="22"/>
    <w:bookmarkStart w:id="23" w:name="introduction"/>
    <w:p>
      <w:pPr>
        <w:pStyle w:val="Heading2"/>
      </w:pPr>
      <w:r>
        <w:t xml:space="preserve">Introduction</w:t>
      </w:r>
    </w:p>
    <w:p>
      <w:pPr>
        <w:pStyle w:val="FirstParagraph"/>
      </w:pPr>
      <w:r>
        <w:t xml:space="preserve">The judiciary is often described as the silent engine of democracy, yet in a bustling metropolis like Italy Milan, its voice can be deafeningly loud. This book report examines a pivotal text that explores the complex dynamics of legal adjudication in one of Europe’s most economically vibrant cities. The central thesis revolves around the evolution and contemporary challenges faced by the</w:t>
      </w:r>
      <w:r>
        <w:t xml:space="preserve"> </w:t>
      </w:r>
      <w:r>
        <w:rPr>
          <w:bCs/>
          <w:b/>
        </w:rPr>
        <w:t xml:space="preserve">Judge</w:t>
      </w:r>
      <w:r>
        <w:t xml:space="preserve"> </w:t>
      </w:r>
      <w:r>
        <w:t xml:space="preserve">when operating within the unique socio-cultural fabric of Italy Milan. By analyzing court records, interviewing legal professionals, and reviewing historical precedents, this report seeks to provide a comprehensive overview of how justice is administered in this specific geographic jurisdiction. The significance of understanding this dynamic cannot be overstated, as it bridges the gap between abstract legal theory and the tangible reality experienced by citizens in Italy Milan.</w:t>
      </w:r>
    </w:p>
    <w:bookmarkEnd w:id="23"/>
    <w:bookmarkStart w:id="24" w:name="summary-of-key-themes"/>
    <w:p>
      <w:pPr>
        <w:pStyle w:val="Heading2"/>
      </w:pPr>
      <w:r>
        <w:t xml:space="preserve">Summary of Key Themes</w:t>
      </w:r>
    </w:p>
    <w:p>
      <w:pPr>
        <w:pStyle w:val="FirstParagraph"/>
      </w:pPr>
      <w:r>
        <w:t xml:space="preserve">The primary narrative of the text focuses on the transformation of judicial processes over the last three decades. The author argues that while national laws remain uniform across Italy, their application varies significantly depending on local contexts. In particular, the section dedicated to Italy Milan highlights a distinct procedural intensity driven by commercial complexity. Here, every case carries economic weight that ripples beyond the courtroom walls. The</w:t>
      </w:r>
      <w:r>
        <w:t xml:space="preserve"> </w:t>
      </w:r>
      <w:r>
        <w:rPr>
          <w:bCs/>
          <w:b/>
        </w:rPr>
        <w:t xml:space="preserve">Judge</w:t>
      </w:r>
      <w:r>
        <w:t xml:space="preserve"> </w:t>
      </w:r>
      <w:r>
        <w:t xml:space="preserve">is portrayed not merely as an arbiter of disputes but as a mediator between rapid capitalist development and social welfare protections.</w:t>
      </w:r>
    </w:p>
    <w:p>
      <w:pPr>
        <w:pStyle w:val="BodyText"/>
      </w:pPr>
      <w:r>
        <w:t xml:space="preserve">One of the most compelling chapters discusses the historical roots of judicial authority in Lombardy, tracing back to medieval trade laws that influenced modern commercial codes. The book posits that this historical legacy creates a unique legal culture in Italy Milan, where efficiency is often prized alongside fairness. This tension is crucial for any student or practitioner seeking to understand the local justice system. The text provides numerous case studies illustrating how a</w:t>
      </w:r>
      <w:r>
        <w:t xml:space="preserve"> </w:t>
      </w:r>
      <w:r>
        <w:rPr>
          <w:bCs/>
          <w:b/>
        </w:rPr>
        <w:t xml:space="preserve">Judge</w:t>
      </w:r>
      <w:r>
        <w:t xml:space="preserve"> </w:t>
      </w:r>
      <w:r>
        <w:t xml:space="preserve">in Italy Milan must navigate these dual expectations, ensuring that speed does not compromise equity.</w:t>
      </w:r>
    </w:p>
    <w:bookmarkEnd w:id="24"/>
    <w:bookmarkStart w:id="25" w:name="the-role-of-the-judge-in-modern-society"/>
    <w:p>
      <w:pPr>
        <w:pStyle w:val="Heading2"/>
      </w:pPr>
      <w:r>
        <w:t xml:space="preserve">The Role of the Judge in Modern Society</w:t>
      </w:r>
    </w:p>
    <w:p>
      <w:pPr>
        <w:pStyle w:val="FirstParagraph"/>
      </w:pPr>
      <w:r>
        <w:t xml:space="preserve">A significant portion of the book is dedicated to deconstructing the stereotypical image of the distant, ivory-tower magistrate. Instead, it presents a nuanced view where every</w:t>
      </w:r>
      <w:r>
        <w:t xml:space="preserve"> </w:t>
      </w:r>
      <w:r>
        <w:rPr>
          <w:bCs/>
          <w:b/>
        </w:rPr>
        <w:t xml:space="preserve">Judge</w:t>
      </w:r>
      <w:r>
        <w:t xml:space="preserve"> </w:t>
      </w:r>
      <w:r>
        <w:t xml:space="preserve">operates as a public servant deeply embedded in their community. In Italy Milan, this role is further complicated by high-profile cases involving multinational corporations and international finance. The author details how judges must possess not only legal expertise but also cultural sensitivity and economic literacy to make informed decisions.</w:t>
      </w:r>
    </w:p>
    <w:p>
      <w:pPr>
        <w:pStyle w:val="BodyText"/>
      </w:pPr>
      <w:r>
        <w:t xml:space="preserve">The text emphasizes that the burden of proof and the management of caseloads have become increasingly burdensome for every</w:t>
      </w:r>
      <w:r>
        <w:t xml:space="preserve"> </w:t>
      </w:r>
      <w:r>
        <w:rPr>
          <w:bCs/>
          <w:b/>
        </w:rPr>
        <w:t xml:space="preserve">Judge</w:t>
      </w:r>
      <w:r>
        <w:t xml:space="preserve"> </w:t>
      </w:r>
      <w:r>
        <w:t xml:space="preserve">in Italy Milan. With a population density and business volume that surpasses many other European capitals, court backlogs are a pressing issue. The book offers critical analysis of recent reforms aimed at digitizing court proceedings, suggesting that technology has both alleviated some pressures and introduced new challenges regarding digital literacy among older jurists.</w:t>
      </w:r>
    </w:p>
    <w:bookmarkEnd w:id="25"/>
    <w:bookmarkStart w:id="26" w:name="cultural-and-regional-specifics"/>
    <w:p>
      <w:pPr>
        <w:pStyle w:val="Heading2"/>
      </w:pPr>
      <w:r>
        <w:t xml:space="preserve">Cultural and Regional Specifics</w:t>
      </w:r>
    </w:p>
    <w:p>
      <w:pPr>
        <w:pStyle w:val="FirstParagraph"/>
      </w:pPr>
      <w:r>
        <w:t xml:space="preserve">It is impossible to discuss the judiciary without acknowledging the cultural backdrop. The book makes a strong argument that legal outcomes in Italy Milan are influenced by local customs, business ethics, and even architectural symbolism—the presence of landmarks like the Duomo serving as a constant reminder of tradition amidst modernity. This juxtaposition forces every</w:t>
      </w:r>
      <w:r>
        <w:t xml:space="preserve"> </w:t>
      </w:r>
      <w:r>
        <w:rPr>
          <w:bCs/>
          <w:b/>
        </w:rPr>
        <w:t xml:space="preserve">Judge</w:t>
      </w:r>
      <w:r>
        <w:t xml:space="preserve"> </w:t>
      </w:r>
      <w:r>
        <w:t xml:space="preserve">to balance respect for heritage with the demands of progress.</w:t>
      </w:r>
    </w:p>
    <w:p>
      <w:pPr>
        <w:pStyle w:val="BodyText"/>
      </w:pPr>
      <w:r>
        <w:t xml:space="preserve">The narrative also explores how media scrutiny affects judicial independence in Italy Milan. High-visibility cases often attract intense public attention, pressuring judges to justify their rulings publicly while maintaining professional decorum. The book critiques the phenomenon of "trial by media," advocating for stronger protections for judicial privacy and decision-making autonomy.</w:t>
      </w:r>
    </w:p>
    <w:bookmarkEnd w:id="26"/>
    <w:bookmarkStart w:id="27" w:name="critical-evaluation"/>
    <w:p>
      <w:pPr>
        <w:pStyle w:val="Heading2"/>
      </w:pPr>
      <w:r>
        <w:t xml:space="preserve">Critical Evaluation</w:t>
      </w:r>
    </w:p>
    <w:p>
      <w:pPr>
        <w:pStyle w:val="FirstParagraph"/>
      </w:pPr>
      <w:r>
        <w:t xml:space="preserve">This work stands out as a valuable resource for legal scholars, sociologists, and anyone interested in European law. Its strength lies in its ability to connect macro-level policy changes with micro-level human experiences within Italy Milan. However, some critics might argue that the focus on commercial law overshadows civil or criminal justice issues prevalent in other districts of Italy Milan. Despite this limitation, the depth of insight provided regarding the economic dimensions of justice makes it an essential read.</w:t>
      </w:r>
    </w:p>
    <w:p>
      <w:pPr>
        <w:pStyle w:val="BodyText"/>
      </w:pPr>
      <w:r>
        <w:t xml:space="preserve">The author’s prose is accessible yet academically rigorous, making it suitable for both professionals and general readers. The inclusion of interviews with practicing attorneys and former magistrates adds authenticity to every description of a</w:t>
      </w:r>
      <w:r>
        <w:t xml:space="preserve"> </w:t>
      </w:r>
      <w:r>
        <w:rPr>
          <w:bCs/>
          <w:b/>
        </w:rPr>
        <w:t xml:space="preserve">Judge</w:t>
      </w:r>
      <w:r>
        <w:t xml:space="preserve">'s daily life in Italy Milan. These personal anecdotes humanize the legal process, reminding us that behind every file number is a real person affected by judicial decisions.</w:t>
      </w:r>
    </w:p>
    <w:bookmarkEnd w:id="27"/>
    <w:bookmarkStart w:id="28" w:name="conclusion"/>
    <w:p>
      <w:pPr>
        <w:pStyle w:val="Heading2"/>
      </w:pPr>
      <w:r>
        <w:t xml:space="preserve">Conclusion</w:t>
      </w:r>
    </w:p>
    <w:p>
      <w:pPr>
        <w:pStyle w:val="FirstParagraph"/>
      </w:pPr>
      <w:r>
        <w:t xml:space="preserve">In conclusion, this book provides an indispensable look into the workings of the judiciary in Italy Milan. It successfully illuminates how every</w:t>
      </w:r>
      <w:r>
        <w:t xml:space="preserve"> </w:t>
      </w:r>
      <w:r>
        <w:rPr>
          <w:bCs/>
          <w:b/>
        </w:rPr>
        <w:t xml:space="preserve">Judge</w:t>
      </w:r>
      <w:r>
        <w:t xml:space="preserve"> </w:t>
      </w:r>
      <w:r>
        <w:t xml:space="preserve">operates within a specific cultural and economic ecosystem that shapes their approach to justice. For those seeking to understand not just what the law is, but how it functions on the ground in one of Italy’s most dynamic cities, this text offers unparalleled clarity. The interplay between tradition and modernity in Italy Milan continues to challenge every</w:t>
      </w:r>
      <w:r>
        <w:t xml:space="preserve"> </w:t>
      </w:r>
      <w:r>
        <w:rPr>
          <w:bCs/>
          <w:b/>
        </w:rPr>
        <w:t xml:space="preserve">Judge</w:t>
      </w:r>
      <w:r>
        <w:t xml:space="preserve">, demanding adaptability, integrity, and profound wisdom. This book serves as both a mirror reflecting current realities and a guide for future improvements within the legal framework of Italy Milan.</w:t>
      </w:r>
    </w:p>
    <w:p>
      <w:r>
        <w:pict>
          <v:rect style="width:0;height:1.5pt" o:hralign="center" o:hrstd="t" o:hr="t"/>
        </w:pict>
      </w:r>
    </w:p>
    <w:bookmarkEnd w:id="28"/>
    <w:bookmarkStart w:id="29" w:name="recommendation"/>
    <w:p>
      <w:pPr>
        <w:pStyle w:val="Heading2"/>
      </w:pPr>
      <w:r>
        <w:t xml:space="preserve">Recommendation</w:t>
      </w:r>
    </w:p>
    <w:p>
      <w:pPr>
        <w:pStyle w:val="FirstParagraph"/>
      </w:pPr>
      <w:r>
        <w:t xml:space="preserve">I highly recommend this book to law students specializing in international business law, legal practitioners relocating to or working within Italy Milan, and policymakers interested in judicial reform. It offers a nuanced perspective that enriches one’s understanding of how justice is pursued and realized by every</w:t>
      </w:r>
      <w:r>
        <w:t xml:space="preserve"> </w:t>
      </w:r>
      <w:r>
        <w:rPr>
          <w:bCs/>
          <w:b/>
        </w:rPr>
        <w:t xml:space="preserve">Judge</w:t>
      </w:r>
      <w:r>
        <w:t xml:space="preserve"> </w:t>
      </w:r>
      <w:r>
        <w:t xml:space="preserve">across the vibrant landscape of Italy Milan.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Italy Milan</dc:title>
  <dc:creator/>
  <dc:language>en</dc:language>
  <cp:keywords/>
  <dcterms:created xsi:type="dcterms:W3CDTF">2026-07-29T15:05:24Z</dcterms:created>
  <dcterms:modified xsi:type="dcterms:W3CDTF">2026-07-29T15:05:24Z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