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Technician</w:t>
      </w:r>
      <w:r>
        <w:t xml:space="preserve"> </w:t>
      </w:r>
      <w:r>
        <w:t xml:space="preserve">Book</w:t>
      </w:r>
      <w:r>
        <w:t xml:space="preserve"> </w:t>
      </w:r>
      <w:r>
        <w:t xml:space="preserve">Report:</w:t>
      </w:r>
      <w:r>
        <w:t xml:space="preserve"> </w:t>
      </w:r>
      <w:r>
        <w:t xml:space="preserve">Argentina</w:t>
      </w:r>
      <w:r>
        <w:t xml:space="preserve"> </w:t>
      </w:r>
      <w:r>
        <w:t xml:space="preserve">Córdoba</w:t>
      </w:r>
    </w:p>
    <w:p>
      <w:pPr>
        <w:pStyle w:val="FirstParagraph"/>
      </w:pPr>
      <w:r>
        <w:t xml:space="preserve">```html</w:t>
      </w:r>
    </w:p>
    <w:bookmarkStart w:id="26" w:name="laboratory-technician-book-report"/>
    <w:p>
      <w:pPr>
        <w:pStyle w:val="Heading1"/>
      </w:pPr>
      <w:r>
        <w:t xml:space="preserve">Laboratory Technician Book Report</w:t>
      </w:r>
    </w:p>
    <w:p>
      <w:pPr>
        <w:pStyle w:val="FirstParagraph"/>
      </w:pPr>
      <w:r>
        <w:rPr>
          <w:bCs/>
          <w:b/>
        </w:rPr>
        <w:t xml:space="preserve">Date:</w:t>
      </w:r>
      <w:r>
        <w:t xml:space="preserve"> </w:t>
      </w:r>
      <w:r>
        <w:t xml:space="preserve">October 26, 2023</w:t>
      </w:r>
      <w:r>
        <w:br/>
      </w:r>
    </w:p>
    <w:p>
      <w:pPr>
        <w:pStyle w:val="BodyText"/>
      </w:pPr>
      <w:r>
        <w:t xml:space="preserve">Analytical Review of the Laboratory Technician Role within the Healthcare and Industrial Sectors of Argentina Córdoba</w:t>
      </w:r>
      <w:r>
        <w:br/>
      </w:r>
    </w:p>
    <w:p>
      <w:pPr>
        <w:pStyle w:val="BodyText"/>
      </w:pPr>
      <w:r>
        <w:t xml:space="preserve">Senior Medical Analyst &amp; Regional Coordinator</w:t>
      </w:r>
    </w:p>
    <w:bookmarkStart w:id="20" w:name="Xb33d4382a61357330cff7a2f082f2e1082fbaa1"/>
    <w:p>
      <w:pPr>
        <w:pStyle w:val="Heading2"/>
      </w:pPr>
      <w:r>
        <w:t xml:space="preserve">I. Introduction to the Laboratory Technician Profession in Córdoba</w:t>
      </w:r>
    </w:p>
    <w:p>
      <w:pPr>
        <w:pStyle w:val="FirstParagraph"/>
      </w:pPr>
      <w:r>
        <w:t xml:space="preserve">In recent years, the demand for qualified</w:t>
      </w:r>
      <w:r>
        <w:t xml:space="preserve"> </w:t>
      </w:r>
      <w:r>
        <w:rPr>
          <w:bCs/>
          <w:b/>
        </w:rPr>
        <w:t xml:space="preserve">Laboratory Technician</w:t>
      </w:r>
      <w:r>
        <w:t xml:space="preserve">s has surged across Latin America, with Argentina representing one of the most dynamic markets for biomedical and industrial analysis. This report serves as a comprehensive book report-style analysis of current trends, educational requirements, and operational challenges facing professionals in this field. Specifically, we focus on the unique socio-economic and healthcare landscape of</w:t>
      </w:r>
      <w:r>
        <w:t xml:space="preserve"> </w:t>
      </w:r>
      <w:r>
        <w:rPr>
          <w:bCs/>
          <w:b/>
        </w:rPr>
        <w:t xml:space="preserve">Argentina Córdoba</w:t>
      </w:r>
      <w:r>
        <w:t xml:space="preserve">, a province known for its growing university infrastructure and increasing investment in public health services.</w:t>
      </w:r>
    </w:p>
    <w:p>
      <w:pPr>
        <w:pStyle w:val="BodyText"/>
      </w:pPr>
      <w:r>
        <w:t xml:space="preserve">The role of the</w:t>
      </w:r>
      <w:r>
        <w:t xml:space="preserve"> </w:t>
      </w:r>
      <w:r>
        <w:rPr>
          <w:bCs/>
          <w:b/>
        </w:rPr>
        <w:t xml:space="preserve">Laboratory Technician</w:t>
      </w:r>
      <w:r>
        <w:t xml:space="preserve"> </w:t>
      </w:r>
      <w:r>
        <w:t xml:space="preserve">is no longer limited to simple sample collection; it encompasses complex diagnostic procedures, quality control management, and the operation of sophisticated automated machinery. In the context of</w:t>
      </w:r>
      <w:r>
        <w:t xml:space="preserve"> </w:t>
      </w:r>
      <w:r>
        <w:rPr>
          <w:bCs/>
          <w:b/>
        </w:rPr>
        <w:t xml:space="preserve">Argentina Córdoba</w:t>
      </w:r>
      <w:r>
        <w:t xml:space="preserve">, these professionals are pivotal in bridging the gap between advanced medical research and accessible healthcare for rural populations.</w:t>
      </w:r>
    </w:p>
    <w:bookmarkEnd w:id="20"/>
    <w:bookmarkStart w:id="21" w:name="X0788fdb5ad9a8a46104d2ff4a2313c0c8e6f898"/>
    <w:p>
      <w:pPr>
        <w:pStyle w:val="Heading2"/>
      </w:pPr>
      <w:r>
        <w:t xml:space="preserve">II. Educational Framework and Professional Requirements</w:t>
      </w:r>
    </w:p>
    <w:p>
      <w:pPr>
        <w:pStyle w:val="FirstParagraph"/>
      </w:pPr>
      <w:r>
        <w:t xml:space="preserve">A fundamental aspect of this report is examining how education shapes the modern</w:t>
      </w:r>
      <w:r>
        <w:t xml:space="preserve"> </w:t>
      </w:r>
      <w:r>
        <w:rPr>
          <w:bCs/>
          <w:b/>
        </w:rPr>
        <w:t xml:space="preserve">Laboratory Technician</w:t>
      </w:r>
      <w:r>
        <w:t xml:space="preserve">. In</w:t>
      </w:r>
      <w:r>
        <w:t xml:space="preserve"> </w:t>
      </w:r>
      <w:r>
        <w:rPr>
          <w:bCs/>
          <w:b/>
        </w:rPr>
        <w:t xml:space="preserve">Argentina Córdoba</w:t>
      </w:r>
      <w:r>
        <w:t xml:space="preserve">, the primary pathway to becoming a certified professional involves completing a tertiary-level technical degree at institutions such as the National University of Córdoba (UNC) or private universities like IUA. These programs typically last three to four years and include rigorous practical training.</w:t>
      </w:r>
    </w:p>
    <w:p>
      <w:pPr>
        <w:numPr>
          <w:ilvl w:val="0"/>
          <w:numId w:val="1001"/>
        </w:numPr>
        <w:pStyle w:val="Compact"/>
      </w:pPr>
      <w:r>
        <w:rPr>
          <w:bCs/>
          <w:b/>
        </w:rPr>
        <w:t xml:space="preserve">Theoretical Foundation:</w:t>
      </w:r>
      <w:r>
        <w:t xml:space="preserve"> </w:t>
      </w:r>
      <w:r>
        <w:t xml:space="preserve">Students must master biochemistry, microbiology, immunohematology, and clinical pathology. This theoretical base is crucial for interpreting results accurately in high-volume labs found in Córdoba’s major hospitals.</w:t>
      </w:r>
    </w:p>
    <w:p>
      <w:pPr>
        <w:numPr>
          <w:ilvl w:val="0"/>
          <w:numId w:val="1001"/>
        </w:numPr>
        <w:pStyle w:val="Compact"/>
      </w:pPr>
      <w:r>
        <w:rPr>
          <w:bCs/>
          <w:b/>
        </w:rPr>
        <w:t xml:space="preserve">Practical Internships:</w:t>
      </w:r>
      <w:r>
        <w:t xml:space="preserve"> </w:t>
      </w:r>
      <w:r>
        <w:t xml:space="preserve">A significant portion of the curriculum is dedicated to internships in local health centers. For a</w:t>
      </w:r>
      <w:r>
        <w:t xml:space="preserve"> </w:t>
      </w:r>
      <w:r>
        <w:rPr>
          <w:bCs/>
          <w:b/>
        </w:rPr>
        <w:t xml:space="preserve">Laboratory Technician</w:t>
      </w:r>
      <w:r>
        <w:t xml:space="preserve">, gaining experience with the specific equipment available in</w:t>
      </w:r>
      <w:r>
        <w:t xml:space="preserve"> </w:t>
      </w:r>
      <w:r>
        <w:rPr>
          <w:bCs/>
          <w:b/>
        </w:rPr>
        <w:t xml:space="preserve">Argentina Córdoba</w:t>
      </w:r>
      <w:r>
        <w:t xml:space="preserve">, such as automated analyzers common in public clinics, is essential.</w:t>
      </w:r>
    </w:p>
    <w:p>
      <w:pPr>
        <w:numPr>
          <w:ilvl w:val="0"/>
          <w:numId w:val="1001"/>
        </w:numPr>
        <w:pStyle w:val="Compact"/>
      </w:pPr>
      <w:r>
        <w:rPr>
          <w:bCs/>
          <w:b/>
        </w:rPr>
        <w:t xml:space="preserve">Certification and Continuing Education:</w:t>
      </w:r>
      <w:r>
        <w:t xml:space="preserve"> </w:t>
      </w:r>
      <w:r>
        <w:t xml:space="preserve">To maintain professional standing, technicians must engage in continuous learning. This is particularly important given the rapid advancement of molecular diagnostics and point-of-care testing technologies.</w:t>
      </w:r>
    </w:p>
    <w:bookmarkEnd w:id="21"/>
    <w:bookmarkStart w:id="22" w:name="X60354378c7cddb263cd8d78bbc672e642efa003"/>
    <w:p>
      <w:pPr>
        <w:pStyle w:val="Heading2"/>
      </w:pPr>
      <w:r>
        <w:t xml:space="preserve">III. The Role of the Laboratory Technician in Public Health Systems</w:t>
      </w:r>
    </w:p>
    <w:p>
      <w:pPr>
        <w:pStyle w:val="FirstParagraph"/>
      </w:pPr>
      <w:r>
        <w:t xml:space="preserve">The public health system in</w:t>
      </w:r>
      <w:r>
        <w:t xml:space="preserve"> </w:t>
      </w:r>
      <w:r>
        <w:rPr>
          <w:bCs/>
          <w:b/>
        </w:rPr>
        <w:t xml:space="preserve">Argentina Córdoba</w:t>
      </w:r>
      <w:r>
        <w:t xml:space="preserve">, known as "Salud Córdoba," relies heavily on the efficiency and accuracy provided by</w:t>
      </w:r>
      <w:r>
        <w:t xml:space="preserve"> </w:t>
      </w:r>
      <w:r>
        <w:rPr>
          <w:bCs/>
          <w:b/>
        </w:rPr>
        <w:t xml:space="preserve">Laboratory Technician</w:t>
      </w:r>
      <w:r>
        <w:t xml:space="preserve">s. This report highlights that these professionals are often the first line of defense against infectious diseases, chronic conditions, and metabolic disorders.</w:t>
      </w:r>
    </w:p>
    <w:p>
      <w:pPr>
        <w:pStyle w:val="BodyText"/>
      </w:pPr>
      <w:r>
        <w:rPr>
          <w:iCs/>
          <w:i/>
        </w:rPr>
        <w:t xml:space="preserve">"The precision of a Laboratory Technician directly influences diagnostic timelines. In rural areas of Córdoba, where referral systems can be slow, local lab technicians play a critical role in early detection."</w:t>
      </w:r>
    </w:p>
    <w:p>
      <w:pPr>
        <w:pStyle w:val="BodyText"/>
      </w:pPr>
      <w:r>
        <w:t xml:space="preserve">In urban centers like the city of Córdoba itself, labs handle high volumes of routine tests. However, in more remote departments within the province,</w:t>
      </w:r>
      <w:r>
        <w:t xml:space="preserve"> </w:t>
      </w:r>
      <w:r>
        <w:rPr>
          <w:bCs/>
          <w:b/>
        </w:rPr>
        <w:t xml:space="preserve">Laboratory Technician</w:t>
      </w:r>
      <w:r>
        <w:t xml:space="preserve">s often work with limited resources. This disparity necessitates a skill set that includes not only technical proficiency but also adaptability and problem-solving skills. The report emphasizes that training programs must therefore include modules on resource management and crisis response.</w:t>
      </w:r>
    </w:p>
    <w:bookmarkEnd w:id="22"/>
    <w:bookmarkStart w:id="23" w:name="X67b3b44b4f255471c7c0c7074d20ec8cba4606d"/>
    <w:p>
      <w:pPr>
        <w:pStyle w:val="Heading2"/>
      </w:pPr>
      <w:r>
        <w:t xml:space="preserve">IV. Challenges Faced by Laboratory Technicians in Argentina Córdoba</w:t>
      </w:r>
    </w:p>
    <w:p>
      <w:pPr>
        <w:pStyle w:val="FirstParagraph"/>
      </w:pPr>
      <w:r>
        <w:t xml:space="preserve">This book report identifies several key challenges currently affecting the profession in</w:t>
      </w:r>
      <w:r>
        <w:t xml:space="preserve"> </w:t>
      </w:r>
      <w:r>
        <w:rPr>
          <w:bCs/>
          <w:b/>
        </w:rPr>
        <w:t xml:space="preserve">Argentina Córdoba</w:t>
      </w:r>
      <w:r>
        <w:t xml:space="preserve">:</w:t>
      </w:r>
    </w:p>
    <w:p>
      <w:pPr>
        <w:numPr>
          <w:ilvl w:val="0"/>
          <w:numId w:val="1002"/>
        </w:numPr>
        <w:pStyle w:val="Compact"/>
      </w:pPr>
      <w:r>
        <w:rPr>
          <w:bCs/>
          <w:b/>
        </w:rPr>
        <w:t xml:space="preserve">Economic Instability:</w:t>
      </w:r>
      <w:r>
        <w:t xml:space="preserve">Inflation and budget constraints often lead to shortages of reagents and supplies.</w:t>
      </w:r>
      <w:r>
        <w:t xml:space="preserve"> </w:t>
      </w:r>
      <w:r>
        <w:rPr>
          <w:bCs/>
          <w:b/>
        </w:rPr>
        <w:t xml:space="preserve">Laboratory Technician</w:t>
      </w:r>
      <w:r>
        <w:t xml:space="preserve">s must frequently find cost-effective alternatives without compromising quality, a skill that is rarely taught in standard curricula.</w:t>
      </w:r>
    </w:p>
    <w:p>
      <w:pPr>
        <w:numPr>
          <w:ilvl w:val="0"/>
          <w:numId w:val="1002"/>
        </w:numPr>
        <w:pStyle w:val="Compact"/>
      </w:pPr>
      <w:r>
        <w:rPr>
          <w:bCs/>
          <w:b/>
        </w:rPr>
        <w:t xml:space="preserve">Technological Gaps:</w:t>
      </w:r>
      <w:r>
        <w:t xml:space="preserve"> </w:t>
      </w:r>
      <w:r>
        <w:t xml:space="preserve">While tertiary hospitals in Córdoba are well-equipped, many smaller clinics lack modern automation. Technicians may be required to perform manual tests that should be automated, leading to potential errors and burnout.</w:t>
      </w:r>
    </w:p>
    <w:p>
      <w:pPr>
        <w:numPr>
          <w:ilvl w:val="0"/>
          <w:numId w:val="1002"/>
        </w:numPr>
        <w:pStyle w:val="Compact"/>
      </w:pPr>
      <w:r>
        <w:rPr>
          <w:bCs/>
          <w:b/>
        </w:rPr>
        <w:t xml:space="preserve">Burnout and Workload:</w:t>
      </w:r>
      <w:r>
        <w:t xml:space="preserve">The demand for healthcare services in</w:t>
      </w:r>
      <w:r>
        <w:t xml:space="preserve"> </w:t>
      </w:r>
      <w:r>
        <w:rPr>
          <w:bCs/>
          <w:b/>
        </w:rPr>
        <w:t xml:space="preserve">Argentina Córdoba</w:t>
      </w:r>
      <w:r>
        <w:t xml:space="preserve"> </w:t>
      </w:r>
      <w:r>
        <w:t xml:space="preserve">has increased post-pandemic, placing immense pressure on lab staff. Long shifts and high stress levels are reported as significant concerns among current practitioners.</w:t>
      </w:r>
    </w:p>
    <w:bookmarkEnd w:id="23"/>
    <w:bookmarkStart w:id="24" w:name="X040287d8cf8292c98746351fc62b9ecbc7d3066"/>
    <w:p>
      <w:pPr>
        <w:pStyle w:val="Heading2"/>
      </w:pPr>
      <w:r>
        <w:t xml:space="preserve">V. Opportunities for Growth and Development</w:t>
      </w:r>
    </w:p>
    <w:p>
      <w:pPr>
        <w:pStyle w:val="FirstParagraph"/>
      </w:pPr>
      <w:r>
        <w:t xml:space="preserve">Despite these challenges, the future for</w:t>
      </w:r>
      <w:r>
        <w:t xml:space="preserve"> </w:t>
      </w:r>
      <w:r>
        <w:rPr>
          <w:bCs/>
          <w:b/>
        </w:rPr>
        <w:t xml:space="preserve">Laboratory Technician</w:t>
      </w:r>
      <w:r>
        <w:t xml:space="preserve">s in</w:t>
      </w:r>
      <w:r>
        <w:t xml:space="preserve"> </w:t>
      </w:r>
      <w:r>
        <w:rPr>
          <w:bCs/>
          <w:b/>
        </w:rPr>
        <w:t xml:space="preserve">Argentina Córdoba</w:t>
      </w:r>
      <w:r>
        <w:t xml:space="preserve"> </w:t>
      </w:r>
      <w:r>
        <w:t xml:space="preserve">is promising. The province has seen an increase in private laboratory chains and biotech startups. These entities offer competitive salaries and opportunities for specialization in areas such as genetics, oncology, and pharmacogenomics.</w:t>
      </w:r>
    </w:p>
    <w:p>
      <w:pPr>
        <w:pStyle w:val="BodyText"/>
      </w:pPr>
      <w:r>
        <w:rPr>
          <w:bCs/>
          <w:b/>
        </w:rPr>
        <w:t xml:space="preserve">Digital Health Integration:</w:t>
      </w:r>
      <w:r>
        <w:t xml:space="preserve"> </w:t>
      </w:r>
      <w:r>
        <w:t xml:space="preserve">The integration of electronic health records (EHR) into laboratory information systems (LIS) presents a new frontier.</w:t>
      </w:r>
      <w:r>
        <w:t xml:space="preserve"> </w:t>
      </w:r>
      <w:r>
        <w:rPr>
          <w:bCs/>
          <w:b/>
        </w:rPr>
        <w:t xml:space="preserve">Laboratory Technician</w:t>
      </w:r>
      <w:r>
        <w:t xml:space="preserve">s who are proficient in data management and digital literacy will be highly sought after. Training initiatives in</w:t>
      </w:r>
      <w:r>
        <w:t xml:space="preserve"> </w:t>
      </w:r>
      <w:r>
        <w:rPr>
          <w:bCs/>
          <w:b/>
        </w:rPr>
        <w:t xml:space="preserve">Argentina Córdoba</w:t>
      </w:r>
      <w:r>
        <w:t xml:space="preserve"> </w:t>
      </w:r>
      <w:r>
        <w:t xml:space="preserve">are beginning to incorporate IT skills into their curricula, preparing the next generation of technicians for this technological shift.</w:t>
      </w:r>
    </w:p>
    <w:p>
      <w:pPr>
        <w:pStyle w:val="BodyText"/>
      </w:pPr>
      <w:r>
        <w:rPr>
          <w:bCs/>
          <w:b/>
        </w:rPr>
        <w:t xml:space="preserve">Rural Healthcare Initiatives:</w:t>
      </w:r>
      <w:r>
        <w:t xml:space="preserve">The government of</w:t>
      </w:r>
      <w:r>
        <w:t xml:space="preserve"> </w:t>
      </w:r>
      <w:r>
        <w:rPr>
          <w:bCs/>
          <w:b/>
        </w:rPr>
        <w:t xml:space="preserve">Argentina Córdoba</w:t>
      </w:r>
      <w:r>
        <w:t xml:space="preserve"> </w:t>
      </w:r>
      <w:r>
        <w:t xml:space="preserve">has launched programs aimed at improving healthcare access in underserved areas. These initiatives create new job opportunities for</w:t>
      </w:r>
      <w:r>
        <w:t xml:space="preserve"> </w:t>
      </w:r>
      <w:r>
        <w:rPr>
          <w:bCs/>
          <w:b/>
        </w:rPr>
        <w:t xml:space="preserve">Laboratory Technician</w:t>
      </w:r>
      <w:r>
        <w:t xml:space="preserve">s who are willing to serve in rural communities, offering incentives such as housing subsidies and loan forgiveness.</w:t>
      </w:r>
    </w:p>
    <w:bookmarkEnd w:id="24"/>
    <w:bookmarkStart w:id="25" w:name="vii.-conclusion-and-recommendations"/>
    <w:p>
      <w:pPr>
        <w:pStyle w:val="Heading2"/>
      </w:pPr>
      <w:r>
        <w:t xml:space="preserve">VII. Conclusion and Recommendations</w:t>
      </w:r>
    </w:p>
    <w:p>
      <w:pPr>
        <w:pStyle w:val="FirstParagraph"/>
      </w:pPr>
      <w:r>
        <w:t xml:space="preserve">In conclusion, the role of the</w:t>
      </w:r>
      <w:r>
        <w:t xml:space="preserve"> </w:t>
      </w:r>
      <w:r>
        <w:rPr>
          <w:bCs/>
          <w:b/>
        </w:rPr>
        <w:t xml:space="preserve">Laboratory Technician</w:t>
      </w:r>
      <w:r>
        <w:t xml:space="preserve"> </w:t>
      </w:r>
      <w:r>
        <w:t xml:space="preserve">in</w:t>
      </w:r>
      <w:r>
        <w:t xml:space="preserve"> </w:t>
      </w:r>
      <w:r>
        <w:rPr>
          <w:bCs/>
          <w:b/>
        </w:rPr>
        <w:t xml:space="preserve">Argentina Córdoba</w:t>
      </w:r>
      <w:r>
        <w:t xml:space="preserve"> </w:t>
      </w:r>
      <w:r>
        <w:t xml:space="preserve">is multifaceted, demanding a blend of scientific expertise, technical skill, and personal resilience. This book report underscores that while the profession faces significant economic and operational challenges, it also offers substantial opportunities for professional growth and community impact.</w:t>
      </w:r>
    </w:p>
    <w:p>
      <w:pPr>
        <w:pStyle w:val="BodyText"/>
      </w:pPr>
      <w:r>
        <w:t xml:space="preserve">To enhance the effectiveness of</w:t>
      </w:r>
      <w:r>
        <w:t xml:space="preserve"> </w:t>
      </w:r>
      <w:r>
        <w:rPr>
          <w:bCs/>
          <w:b/>
        </w:rPr>
        <w:t xml:space="preserve">Laboratory Technician</w:t>
      </w:r>
      <w:r>
        <w:t xml:space="preserve">s in</w:t>
      </w:r>
      <w:r>
        <w:t xml:space="preserve"> </w:t>
      </w:r>
      <w:r>
        <w:rPr>
          <w:bCs/>
          <w:b/>
        </w:rPr>
        <w:t xml:space="preserve">Argentina Córdoba</w:t>
      </w:r>
      <w:r>
        <w:t xml:space="preserve">, we recommend:</w:t>
      </w:r>
    </w:p>
    <w:p>
      <w:pPr>
        <w:numPr>
          <w:ilvl w:val="0"/>
          <w:numId w:val="1003"/>
        </w:numPr>
        <w:pStyle w:val="Compact"/>
      </w:pPr>
      <w:r>
        <w:rPr>
          <w:bCs/>
          <w:b/>
        </w:rPr>
        <w:t xml:space="preserve">Enhanced Curriculum:</w:t>
      </w:r>
      <w:r>
        <w:t xml:space="preserve">Educational institutions should update their programs to include more training on resource management, digital health tools, and emergency response protocols.</w:t>
      </w:r>
    </w:p>
    <w:p>
      <w:pPr>
        <w:numPr>
          <w:ilvl w:val="0"/>
          <w:numId w:val="1003"/>
        </w:numPr>
        <w:pStyle w:val="Compact"/>
      </w:pPr>
      <w:r>
        <w:rPr>
          <w:bCs/>
          <w:b/>
        </w:rPr>
        <w:t xml:space="preserve">Support Systems:</w:t>
      </w:r>
      <w:r>
        <w:t xml:space="preserve">Hospitals and clinics must provide better support structures for staff, including mental health resources and reasonable working hours to combat burnout.</w:t>
      </w:r>
    </w:p>
    <w:p>
      <w:pPr>
        <w:numPr>
          <w:ilvl w:val="0"/>
          <w:numId w:val="1003"/>
        </w:numPr>
        <w:pStyle w:val="Compact"/>
      </w:pPr>
      <w:r>
        <w:rPr>
          <w:bCs/>
          <w:b/>
        </w:rPr>
        <w:t xml:space="preserve">Regional Collaboration:</w:t>
      </w:r>
      <w:r>
        <w:t xml:space="preserve">Promote knowledge sharing between urban and rural labs in</w:t>
      </w:r>
      <w:r>
        <w:t xml:space="preserve"> </w:t>
      </w:r>
      <w:r>
        <w:rPr>
          <w:bCs/>
          <w:b/>
        </w:rPr>
        <w:t xml:space="preserve">Argentina Córdoba</w:t>
      </w:r>
      <w:r>
        <w:t xml:space="preserve">, allowing technicians to learn from each other’s experiences with different equipment and patient demographics.</w:t>
      </w:r>
    </w:p>
    <w:p>
      <w:pPr>
        <w:pStyle w:val="FirstParagraph"/>
      </w:pPr>
      <w:r>
        <w:t xml:space="preserve">The future of healthcare in</w:t>
      </w:r>
      <w:r>
        <w:t xml:space="preserve"> </w:t>
      </w:r>
      <w:r>
        <w:rPr>
          <w:bCs/>
          <w:b/>
        </w:rPr>
        <w:t xml:space="preserve">Argentina Córdoba</w:t>
      </w:r>
      <w:r>
        <w:t xml:space="preserve">, depends heavily on the continued development and support of its</w:t>
      </w:r>
      <w:r>
        <w:t xml:space="preserve"> </w:t>
      </w:r>
      <w:r>
        <w:rPr>
          <w:bCs/>
          <w:b/>
        </w:rPr>
        <w:t xml:space="preserve">Laboratory Technician</w:t>
      </w:r>
      <w:r>
        <w:t xml:space="preserve">s. By addressing current challenges and leveraging emerging opportunities, the province can ensure a robust, efficient, and compassionate diagnostic network that serves all citizens.</w:t>
      </w:r>
    </w:p>
    <w:p>
      <w:r>
        <w:pict>
          <v:rect style="width:0;height:1.5pt" o:hralign="center" o:hrstd="t" o:hr="t"/>
        </w:pict>
      </w:r>
    </w:p>
    <w:p>
      <w:pPr>
        <w:pStyle w:val="FirstParagraph"/>
      </w:pPr>
      <w:r>
        <w:rPr>
          <w:iCs/>
          <w:i/>
        </w:rPr>
        <w:t xml:space="preserve">This report is intended for educational purposes within Argentina Córdoba to guide future training initiatives and policy decisions regarding Laboratory Technician roles.</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Technician Book Report: Argentina Córdoba</dc:title>
  <dc:creator/>
  <dc:language>en</dc:language>
  <cp:keywords/>
  <dcterms:created xsi:type="dcterms:W3CDTF">2026-07-29T21:05:40Z</dcterms:created>
  <dcterms:modified xsi:type="dcterms:W3CDTF">2026-07-29T21:05:40Z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