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8" w:name="X73f588ed1af158c11170f936dc88ad7e9d70199"/>
    <w:p>
      <w:pPr>
        <w:pStyle w:val="Heading1"/>
      </w:pPr>
      <w:r>
        <w:t xml:space="preserve">Laboratory Technician: A Comprehensive Book Report</w:t>
      </w:r>
    </w:p>
    <w:p>
      <w:pPr>
        <w:pStyle w:val="FirstParagraph"/>
      </w:pPr>
      <w:r>
        <w:t xml:space="preserve">This report provides an in-depth analysis of the role, responsibilities, and professional development required for a Laboratory Technician. While this document outlines the universal standards of laboratory science, it is specifically contextualized within the dynamic and rapidly evolving scientific ecosystem of</w:t>
      </w:r>
      <w:r>
        <w:t xml:space="preserve"> </w:t>
      </w:r>
      <w:r>
        <w:rPr>
          <w:bCs/>
          <w:b/>
        </w:rPr>
        <w:t xml:space="preserve">China Beijing</w:t>
      </w:r>
      <w:r>
        <w:t xml:space="preserve">. The intersection of traditional laboratory practices with modern technological advancements presents unique challenges and opportunities in this global metropolis.</w:t>
      </w:r>
    </w:p>
    <w:bookmarkStart w:id="20" w:name="the-role-and-responsibilities"/>
    <w:p>
      <w:pPr>
        <w:pStyle w:val="Heading2"/>
      </w:pPr>
      <w:r>
        <w:t xml:space="preserve">The Role and Responsibilities</w:t>
      </w:r>
    </w:p>
    <w:p>
      <w:pPr>
        <w:pStyle w:val="FirstParagraph"/>
      </w:pPr>
      <w:r>
        <w:t xml:space="preserve">A Laboratory Technician serves as the backbone of any research facility, clinical institution, or industrial testing center. Their primary duty involves conducting precise measurements, preparing reagents, operating complex analytical instruments such as High-Performance Liquid Chromatographs (HPLC) or Mass Spectrometers, and meticulously recording data. In</w:t>
      </w:r>
      <w:r>
        <w:t xml:space="preserve"> </w:t>
      </w:r>
      <w:r>
        <w:rPr>
          <w:bCs/>
          <w:b/>
        </w:rPr>
        <w:t xml:space="preserve">China Beijing</w:t>
      </w:r>
      <w:r>
        <w:t xml:space="preserve">, where the pace of scientific discovery is accelerating rapidly across biotechnology, pharmaceuticals, and environmental science sectors the expectations for Laboratory Technicians are exceptionally high.</w:t>
      </w:r>
    </w:p>
    <w:p>
      <w:pPr>
        <w:pStyle w:val="BodyText"/>
      </w:pPr>
      <w:r>
        <w:t xml:space="preserve">The technician must ensure that all samples are handled according to strict protocols to maintain chain of custody and prevent contamination. In</w:t>
      </w:r>
      <w:r>
        <w:t xml:space="preserve"> </w:t>
      </w:r>
      <w:r>
        <w:rPr>
          <w:bCs/>
          <w:b/>
        </w:rPr>
        <w:t xml:space="preserve">China Beijing</w:t>
      </w:r>
      <w:r>
        <w:t xml:space="preserve">, this precision is vital not only for the integrity of research but also for compliance with increasingly stringent national safety standards. The role requires a keen eye for detail, as even minor deviations in procedural steps can lead to skewed results or compromised experiments.</w:t>
      </w:r>
    </w:p>
    <w:bookmarkEnd w:id="20"/>
    <w:bookmarkStart w:id="21" w:name="technical-skills-and-instrumentation"/>
    <w:p>
      <w:pPr>
        <w:pStyle w:val="Heading2"/>
      </w:pPr>
      <w:r>
        <w:t xml:space="preserve">Technical Skills and Instrumentation</w:t>
      </w:r>
    </w:p>
    <w:p>
      <w:pPr>
        <w:pStyle w:val="FirstParagraph"/>
      </w:pPr>
      <w:r>
        <w:t xml:space="preserve">Mastery of technical skills is paramount for success in this field. Laboratory Technicians must be proficient in using a wide array of equipment specific to their discipline. For instance, those working in clinical labs may frequently use automated analyzers for blood tests, while environmental technicians might rely on gas chromatography for air quality monitoring.</w:t>
      </w:r>
    </w:p>
    <w:p>
      <w:pPr>
        <w:pStyle w:val="BodyText"/>
      </w:pPr>
      <w:r>
        <w:t xml:space="preserve">In the context of</w:t>
      </w:r>
      <w:r>
        <w:t xml:space="preserve"> </w:t>
      </w:r>
      <w:r>
        <w:rPr>
          <w:bCs/>
          <w:b/>
        </w:rPr>
        <w:t xml:space="preserve">China Beijing</w:t>
      </w:r>
      <w:r>
        <w:t xml:space="preserve">, proficiency extends beyond just operating machinery; it involves integrating digital data management systems. Many institutions in</w:t>
      </w:r>
      <w:r>
        <w:t xml:space="preserve"> </w:t>
      </w:r>
      <w:r>
        <w:rPr>
          <w:bCs/>
          <w:b/>
        </w:rPr>
        <w:t xml:space="preserve">China Beijing</w:t>
      </w:r>
      <w:r>
        <w:t xml:space="preserve"> </w:t>
      </w:r>
      <w:r>
        <w:t xml:space="preserve">have adopted advanced Laboratory Information Management Systems (LIMS) to streamline workflows and enhance data security. Therefore, a modern Laboratory Technician must possess strong digital literacy alongside their traditional wet-lab skills.</w:t>
      </w:r>
    </w:p>
    <w:bookmarkEnd w:id="21"/>
    <w:bookmarkStart w:id="22" w:name="X65493c324b5450e3ad8182b6eaced08ad4e2fa5"/>
    <w:p>
      <w:pPr>
        <w:pStyle w:val="Heading2"/>
      </w:pPr>
      <w:r>
        <w:t xml:space="preserve">Safety Protocols and Regulatory Compliance</w:t>
      </w:r>
    </w:p>
    <w:p>
      <w:pPr>
        <w:pStyle w:val="FirstParagraph"/>
      </w:pPr>
      <w:r>
        <w:t xml:space="preserve">Safety is the foremost priority in any laboratory setting. Technicians are responsible for maintaining a safe working environment by properly disposing of hazardous waste, wearing appropriate Personal Protective Equipment (PPE), and conducting regular safety drills. They must also stay updated on the latest occupational health regulations.</w:t>
      </w:r>
    </w:p>
    <w:p>
      <w:pPr>
        <w:pStyle w:val="BodyText"/>
      </w:pPr>
      <w:r>
        <w:t xml:space="preserve">In</w:t>
      </w:r>
      <w:r>
        <w:t xml:space="preserve"> </w:t>
      </w:r>
      <w:r>
        <w:rPr>
          <w:bCs/>
          <w:b/>
        </w:rPr>
        <w:t xml:space="preserve">China Beijing</w:t>
      </w:r>
      <w:r>
        <w:t xml:space="preserve">, adherence to safety standards is rigorously enforced due to the high density of research facilities and the sensitive nature of certain types of research, including genetic engineering and viral studies. Laboratory Technicians operating in</w:t>
      </w:r>
      <w:r>
        <w:t xml:space="preserve"> </w:t>
      </w:r>
      <w:r>
        <w:rPr>
          <w:bCs/>
          <w:b/>
        </w:rPr>
        <w:t xml:space="preserve">China Beijing</w:t>
      </w:r>
      <w:r>
        <w:t xml:space="preserve"> </w:t>
      </w:r>
      <w:r>
        <w:t xml:space="preserve">must be well-versed in both international best practices (such as ISO standards) and local Chinese regulations governing biosafety levels (BSL). This dual compliance ensures that laboratories not only protect their staff but also contribute to public health safety on a broader scale.</w:t>
      </w:r>
    </w:p>
    <w:bookmarkEnd w:id="22"/>
    <w:bookmarkStart w:id="23" w:name="Xae1faea261bff49028e0177713dc17b7e8d14df"/>
    <w:p>
      <w:pPr>
        <w:pStyle w:val="Heading2"/>
      </w:pPr>
      <w:r>
        <w:t xml:space="preserve">Ethical Considerations and Data Integrity</w:t>
      </w:r>
    </w:p>
    <w:p>
      <w:pPr>
        <w:pStyle w:val="FirstParagraph"/>
      </w:pPr>
      <w:r>
        <w:t xml:space="preserve">Ethics play a crucial role in scientific inquiry. Laboratory Technicians must handle data with integrity, ensuring that no results are fabricated or falsified. They must also respect the confidentiality of patient data if working in medical settings or proprietary information if employed by private corporations.</w:t>
      </w:r>
    </w:p>
    <w:p>
      <w:pPr>
        <w:pStyle w:val="BodyText"/>
      </w:pPr>
      <w:r>
        <w:t xml:space="preserve">In</w:t>
      </w:r>
      <w:r>
        <w:t xml:space="preserve"> </w:t>
      </w:r>
      <w:r>
        <w:rPr>
          <w:bCs/>
          <w:b/>
        </w:rPr>
        <w:t xml:space="preserve">China Beijing</w:t>
      </w:r>
      <w:r>
        <w:t xml:space="preserve">, the push for research transparency and ethical governance has intensified in recent years. Technicians play a key role in upholding these values by maintaining accurate logs, reporting anomalies immediately, and participating in peer reviews where applicable. The cultural emphasis on collective responsibility within scientific teams further underscores the need for ethical vigilance.</w:t>
      </w:r>
    </w:p>
    <w:bookmarkEnd w:id="23"/>
    <w:bookmarkStart w:id="24" w:name="X21b23adfc214c931dd1b2c3cff29940978523f7"/>
    <w:p>
      <w:pPr>
        <w:pStyle w:val="Heading2"/>
      </w:pPr>
      <w:r>
        <w:t xml:space="preserve">Professional Development and Career Trajectory</w:t>
      </w:r>
    </w:p>
    <w:p>
      <w:pPr>
        <w:pStyle w:val="FirstParagraph"/>
      </w:pPr>
      <w:r>
        <w:t xml:space="preserve">The career path for a Laboratory Technician often begins with an associate degree or bachelor’s degree in chemistry, biology, or a related field. However, continuous learning is essential due to the rapid pace of technological change. Workshops on new instrumentation methods, certifications in specific areas like PCR (Polymerase Chain Reaction) techniques, or even language skills can enhance employability.</w:t>
      </w:r>
    </w:p>
    <w:p>
      <w:pPr>
        <w:pStyle w:val="BodyText"/>
      </w:pPr>
      <w:r>
        <w:t xml:space="preserve">In</w:t>
      </w:r>
      <w:r>
        <w:t xml:space="preserve"> </w:t>
      </w:r>
      <w:r>
        <w:rPr>
          <w:bCs/>
          <w:b/>
        </w:rPr>
        <w:t xml:space="preserve">China Beijing</w:t>
      </w:r>
      <w:r>
        <w:t xml:space="preserve">, there is a strong emphasis on lifelong learning within the scientific community. Many technicians pursue advanced degrees or specialized training programs offered by local universities and research institutes such as the Chinese Academy of Sciences. Networking with peers through professional associations in</w:t>
      </w:r>
      <w:r>
        <w:t xml:space="preserve"> </w:t>
      </w:r>
      <w:r>
        <w:rPr>
          <w:bCs/>
          <w:b/>
        </w:rPr>
        <w:t xml:space="preserve">China Beijing</w:t>
      </w:r>
      <w:r>
        <w:t xml:space="preserve"> </w:t>
      </w:r>
      <w:r>
        <w:t xml:space="preserve">can also provide valuable insights into emerging trends and job opportunities.</w:t>
      </w:r>
    </w:p>
    <w:bookmarkEnd w:id="24"/>
    <w:bookmarkStart w:id="25" w:name="the-context-of-china-beijing"/>
    <w:p>
      <w:pPr>
        <w:pStyle w:val="Heading2"/>
      </w:pPr>
      <w:r>
        <w:t xml:space="preserve">The Context of China Beijing</w:t>
      </w:r>
    </w:p>
    <w:p>
      <w:pPr>
        <w:pStyle w:val="FirstParagraph"/>
      </w:pPr>
      <w:r>
        <w:rPr>
          <w:bCs/>
          <w:b/>
        </w:rPr>
        <w:t xml:space="preserve">China Beijing</w:t>
      </w:r>
      <w:r>
        <w:t xml:space="preserve">, being a hub for innovation, offers unparalleled opportunities for Laboratory Technicians. The city boasts world-class research facilities, abundant funding for scientific endeavors, and close collaboration between academia and industry. For instance, the Zhongguancun Science Park is home to numerous biotech startups that require skilled technicians to drive their product development cycles.</w:t>
      </w:r>
    </w:p>
    <w:p>
      <w:pPr>
        <w:pStyle w:val="BodyText"/>
      </w:pPr>
      <w:r>
        <w:t xml:space="preserve">Moreover, the environmental challenges faced by</w:t>
      </w:r>
      <w:r>
        <w:t xml:space="preserve"> </w:t>
      </w:r>
      <w:r>
        <w:rPr>
          <w:bCs/>
          <w:b/>
        </w:rPr>
        <w:t xml:space="preserve">China Beijing</w:t>
      </w:r>
      <w:r>
        <w:t xml:space="preserve">, such as air quality management and water purification needs, create significant demand for laboratory services. Technicians working in this region often engage in projects that have direct societal impact, contributing to public health initiatives and sustainability efforts.</w:t>
      </w:r>
    </w:p>
    <w:bookmarkEnd w:id="25"/>
    <w:bookmarkStart w:id="27" w:name="conclusion"/>
    <w:p>
      <w:pPr>
        <w:pStyle w:val="Heading2"/>
      </w:pPr>
      <w:r>
        <w:t xml:space="preserve">Conclusion</w:t>
      </w:r>
    </w:p>
    <w:p>
      <w:pPr>
        <w:pStyle w:val="FirstParagraph"/>
      </w:pPr>
      <w:r>
        <w:t xml:space="preserve">In conclusion, the role of a Laboratory Technician is both challenging and rewarding. It requires a blend of technical expertise, ethical conduct, adaptability to new technologies, and rigorous attention to detail. When situated within the vibrant scientific landscape of</w:t>
      </w:r>
      <w:r>
        <w:t xml:space="preserve"> </w:t>
      </w:r>
      <w:r>
        <w:rPr>
          <w:bCs/>
          <w:b/>
        </w:rPr>
        <w:t xml:space="preserve">China Beijing</w:t>
      </w:r>
      <w:r>
        <w:t xml:space="preserve">, these qualities become even more critical. Technicians in this region are not just supporting research; they are actively contributing to global scientific advancements while addressing local societal needs.</w:t>
      </w:r>
    </w:p>
    <w:p>
      <w:pPr>
        <w:pStyle w:val="BodyText"/>
      </w:pPr>
      <w:r>
        <w:t xml:space="preserve">For those considering a career as a Laboratory Technician, particularly with aspirations to work in international hubs like</w:t>
      </w:r>
      <w:r>
        <w:t xml:space="preserve"> </w:t>
      </w:r>
      <w:r>
        <w:rPr>
          <w:bCs/>
          <w:b/>
        </w:rPr>
        <w:t xml:space="preserve">China Beijing</w:t>
      </w:r>
      <w:r>
        <w:t xml:space="preserve">, it is imperative to cultivate not only strong foundational skills but also a proactive mindset towards learning and innovation. The future of science relies on the dedication and competence of these essential professionals.</w:t>
      </w:r>
    </w:p>
    <w:bookmarkStart w:id="26" w:name="summary-highlights"/>
    <w:p>
      <w:pPr>
        <w:pStyle w:val="Heading3"/>
      </w:pPr>
      <w:r>
        <w:t xml:space="preserve">Summary Highlights</w:t>
      </w:r>
    </w:p>
    <w:p>
      <w:pPr>
        <w:numPr>
          <w:ilvl w:val="0"/>
          <w:numId w:val="1001"/>
        </w:numPr>
        <w:pStyle w:val="Compact"/>
      </w:pPr>
      <w:r>
        <w:rPr>
          <w:bCs/>
          <w:b/>
        </w:rPr>
        <w:t xml:space="preserve">Laboratory Technician:</w:t>
      </w:r>
      <w:r>
        <w:t xml:space="preserve"> </w:t>
      </w:r>
      <w:r>
        <w:t xml:space="preserve">Essential role in conducting experiments, maintaining safety, and ensuring data integrity.</w:t>
      </w:r>
    </w:p>
    <w:p>
      <w:pPr>
        <w:numPr>
          <w:ilvl w:val="0"/>
          <w:numId w:val="1001"/>
        </w:numPr>
        <w:pStyle w:val="Compact"/>
      </w:pPr>
      <w:r>
        <w:rPr>
          <w:bCs/>
          <w:b/>
        </w:rPr>
        <w:t xml:space="preserve">Versatility Required:</w:t>
      </w:r>
      <w:r>
        <w:t xml:space="preserve"> </w:t>
      </w:r>
      <w:r>
        <w:t xml:space="preserve">&lt; li &gt;&lt; strong &gt; Safety First: Compliance with international and local regulations is mandatory.</w:t>
      </w:r>
      <w:r>
        <w:t xml:space="preserve"> </w:t>
      </w:r>
      <w:r>
        <w:t xml:space="preserve">&lt; li &gt;&lt; strong &gt; Ethical Standards:</w:t>
      </w:r>
    </w:p>
    <w:p>
      <w:pPr>
        <w:numPr>
          <w:ilvl w:val="0"/>
          <w:numId w:val="1001"/>
        </w:numPr>
        <w:pStyle w:val="Compact"/>
      </w:pPr>
      <w:r>
        <w:rPr>
          <w:bCs/>
          <w:b/>
        </w:rPr>
        <w:t xml:space="preserve">China Beijing:</w:t>
      </w:r>
    </w:p>
    <w:p>
      <w:pPr>
        <w:numPr>
          <w:ilvl w:val="0"/>
          <w:numId w:val="1001"/>
        </w:numPr>
        <w:pStyle w:val="Compact"/>
      </w:pPr>
      <w:r>
        <w:t xml:space="preserve">Innovation Driven: Embracing new technologies enhances professional growth and impact.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 Comprehensive Book Report</dc:title>
  <dc:creator/>
  <dc:language>en</dc:language>
  <cp:keywords/>
  <dcterms:created xsi:type="dcterms:W3CDTF">2026-07-29T05:52:04Z</dcterms:created>
  <dcterms:modified xsi:type="dcterms:W3CDTF">2026-07-29T05:52:04Z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